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1E9" w:rsidRDefault="00351D92">
      <w:pPr>
        <w:spacing w:line="252" w:lineRule="exact"/>
        <w:rPr>
          <w:rFonts w:ascii="Arial Narrow"/>
        </w:rPr>
        <w:sectPr w:rsidR="004261E9" w:rsidSect="00351D92">
          <w:type w:val="continuous"/>
          <w:pgSz w:w="11910" w:h="16840"/>
          <w:pgMar w:top="820" w:right="1020" w:bottom="0" w:left="1040" w:header="720" w:footer="720" w:gutter="0"/>
          <w:cols w:space="720"/>
        </w:sectPr>
      </w:pPr>
      <w:bookmarkStart w:id="0" w:name="_GoBack"/>
      <w:bookmarkEnd w:id="0"/>
      <w:r>
        <w:rPr>
          <w:rFonts w:ascii="Arial Narrow"/>
          <w:noProof/>
          <w:lang w:val="fr-FR" w:eastAsia="fr-FR"/>
        </w:rPr>
        <w:drawing>
          <wp:anchor distT="0" distB="0" distL="114300" distR="114300" simplePos="0" relativeHeight="251672064" behindDoc="1" locked="0" layoutInCell="1" allowOverlap="1">
            <wp:simplePos x="0" y="0"/>
            <wp:positionH relativeFrom="margin">
              <wp:posOffset>-680796</wp:posOffset>
            </wp:positionH>
            <wp:positionV relativeFrom="margin">
              <wp:posOffset>-551938</wp:posOffset>
            </wp:positionV>
            <wp:extent cx="7560945" cy="10701655"/>
            <wp:effectExtent l="0" t="0" r="0" b="0"/>
            <wp:wrapNone/>
            <wp:docPr id="2" name="Image 2" descr="willbuch:2015:Charte PLU:Couv-PLU-Veretz-V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willbuch:2015:Charte PLU:Couv-PLU-Veretz-V2-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945" cy="1070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F6">
        <w:rPr>
          <w:rFonts w:ascii="Arial Narrow"/>
          <w:noProof/>
          <w:lang w:val="fr-FR" w:eastAsia="fr-FR"/>
        </w:rPr>
        <mc:AlternateContent>
          <mc:Choice Requires="wps">
            <w:drawing>
              <wp:anchor distT="0" distB="0" distL="114300" distR="114300" simplePos="0" relativeHeight="251674112" behindDoc="0" locked="0" layoutInCell="1" allowOverlap="1">
                <wp:simplePos x="0" y="0"/>
                <wp:positionH relativeFrom="column">
                  <wp:posOffset>-413385</wp:posOffset>
                </wp:positionH>
                <wp:positionV relativeFrom="paragraph">
                  <wp:posOffset>7007860</wp:posOffset>
                </wp:positionV>
                <wp:extent cx="3314700" cy="1828800"/>
                <wp:effectExtent l="0" t="0" r="0" b="0"/>
                <wp:wrapSquare wrapText="bothSides"/>
                <wp:docPr id="44"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1828800"/>
                        </a:xfrm>
                        <a:prstGeom prst="rect">
                          <a:avLst/>
                        </a:prstGeom>
                        <a:noFill/>
                        <a:ln>
                          <a:noFill/>
                        </a:ln>
                        <a:effectLst/>
                        <a:extLst>
                          <a:ext uri="{C572A759-6A51-4108-AA02-DFA0A04FC94B}"/>
                        </a:extLst>
                      </wps:spPr>
                      <wps:txbx>
                        <w:txbxContent>
                          <w:p w:rsidR="00351D92" w:rsidRPr="00351D92" w:rsidRDefault="00351D92" w:rsidP="00351D92">
                            <w:pPr>
                              <w:rPr>
                                <w:rFonts w:ascii="Arial Narrow" w:hAnsi="Arial Narrow"/>
                                <w:b/>
                                <w:noProof/>
                                <w:color w:val="000000"/>
                                <w:sz w:val="32"/>
                                <w:szCs w:val="32"/>
                                <w:lang w:val="fr-FR"/>
                              </w:rPr>
                            </w:pPr>
                            <w:r w:rsidRPr="00351D92">
                              <w:rPr>
                                <w:rFonts w:ascii="Arial Narrow" w:hAnsi="Arial Narrow" w:cs="Arial"/>
                                <w:b/>
                                <w:noProof/>
                                <w:color w:val="000000"/>
                                <w:sz w:val="32"/>
                                <w:szCs w:val="32"/>
                                <w:lang w:val="fr-FR"/>
                              </w:rPr>
                              <w:t>Vu pour être annexé à la délibération du conseil communauraire 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32.55pt;margin-top:551.8pt;width:261pt;height:2in;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" filled="f" stroked="f">
                <v:textbox>
                  <w:txbxContent>
                    <w:p w:rsidR="00351D92" w:rsidRPr="00351D92" w:rsidRDefault="00351D92" w:rsidP="00351D92">
                      <w:pPr>
                        <w:rPr>
                          <w:rFonts w:ascii="Arial Narrow" w:hAnsi="Arial Narrow"/>
                          <w:b/>
                          <w:noProof/>
                          <w:color w:val="000000"/>
                          <w:sz w:val="32"/>
                          <w:szCs w:val="32"/>
                          <w:lang w:val="fr-FR"/>
                        </w:rPr>
                      </w:pPr>
                      <w:r w:rsidRPr="00351D92">
                        <w:rPr>
                          <w:rFonts w:ascii="Arial Narrow" w:hAnsi="Arial Narrow" w:cs="Arial"/>
                          <w:b/>
                          <w:noProof/>
                          <w:color w:val="000000"/>
                          <w:sz w:val="32"/>
                          <w:szCs w:val="32"/>
                          <w:lang w:val="fr-FR"/>
                        </w:rPr>
                        <w:t>Vu pour être annexé à la délibération du conseil communauraire du</w:t>
                      </w:r>
                    </w:p>
                  </w:txbxContent>
                </v:textbox>
                <w10:wrap type="square"/>
              </v:shape>
            </w:pict>
          </mc:Fallback>
        </mc:AlternateContent>
      </w:r>
      <w:r w:rsidR="002D69F6">
        <w:rPr>
          <w:rFonts w:ascii="Arial Narrow"/>
          <w:noProof/>
          <w:lang w:val="fr-FR" w:eastAsia="fr-FR"/>
        </w:rPr>
        <mc:AlternateContent>
          <mc:Choice Requires="wps">
            <w:drawing>
              <wp:anchor distT="0" distB="0" distL="114300" distR="114300" simplePos="0" relativeHeight="251673088" behindDoc="0" locked="0" layoutInCell="1" allowOverlap="1">
                <wp:simplePos x="0" y="0"/>
                <wp:positionH relativeFrom="column">
                  <wp:posOffset>3478530</wp:posOffset>
                </wp:positionH>
                <wp:positionV relativeFrom="paragraph">
                  <wp:posOffset>3279775</wp:posOffset>
                </wp:positionV>
                <wp:extent cx="3200400" cy="3429000"/>
                <wp:effectExtent l="0" t="0" r="0" b="0"/>
                <wp:wrapSquare wrapText="bothSides"/>
                <wp:docPr id="4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3429000"/>
                        </a:xfrm>
                        <a:prstGeom prst="rect">
                          <a:avLst/>
                        </a:prstGeom>
                        <a:noFill/>
                        <a:ln>
                          <a:noFill/>
                        </a:ln>
                        <a:effectLst/>
                        <a:extLst>
                          <a:ext uri="{C572A759-6A51-4108-AA02-DFA0A04FC94B}"/>
                        </a:extLst>
                      </wps:spPr>
                      <wps:txbx>
                        <w:txbxContent>
                          <w:p w:rsidR="00351D92" w:rsidRPr="00351D92" w:rsidRDefault="00351D92" w:rsidP="00351D92">
                            <w:pPr>
                              <w:rPr>
                                <w:rFonts w:ascii="Arial Narrow" w:hAnsi="Arial Narrow" w:cs="Arial"/>
                                <w:b/>
                                <w:noProof/>
                                <w:color w:val="FFFFFF"/>
                                <w:sz w:val="72"/>
                                <w:szCs w:val="72"/>
                              </w:rPr>
                            </w:pPr>
                            <w:r w:rsidRPr="00351D92">
                              <w:rPr>
                                <w:rFonts w:ascii="Arial Narrow" w:hAnsi="Arial Narrow" w:cs="Arial"/>
                                <w:b/>
                                <w:noProof/>
                                <w:color w:val="FFFFFF"/>
                                <w:sz w:val="72"/>
                                <w:szCs w:val="72"/>
                              </w:rPr>
                              <w:t>Déclaration de Projet n°1</w:t>
                            </w:r>
                          </w:p>
                          <w:p w:rsidR="00351D92" w:rsidRPr="00351D92" w:rsidRDefault="00351D92" w:rsidP="00351D92">
                            <w:pPr>
                              <w:rPr>
                                <w:rFonts w:ascii="Arial Narrow" w:hAnsi="Arial Narrow" w:cs="Arial"/>
                                <w:b/>
                                <w:noProof/>
                                <w:color w:val="FFFFFF"/>
                                <w:sz w:val="72"/>
                                <w:szCs w:val="72"/>
                              </w:rPr>
                            </w:pPr>
                          </w:p>
                          <w:p w:rsidR="00351D92" w:rsidRPr="00351D92" w:rsidRDefault="00351D92" w:rsidP="00351D92">
                            <w:pPr>
                              <w:rPr>
                                <w:rFonts w:ascii="Arial Narrow" w:hAnsi="Arial Narrow"/>
                                <w:noProof/>
                                <w:color w:val="FFFFFF"/>
                                <w:sz w:val="52"/>
                                <w:szCs w:val="52"/>
                                <w:lang w:val="fr-FR"/>
                              </w:rPr>
                            </w:pPr>
                            <w:r w:rsidRPr="00351D92">
                              <w:rPr>
                                <w:rFonts w:ascii="Arial Narrow" w:hAnsi="Arial Narrow"/>
                                <w:noProof/>
                                <w:color w:val="FFFFFF"/>
                                <w:sz w:val="52"/>
                                <w:szCs w:val="52"/>
                                <w:lang w:val="fr-FR"/>
                              </w:rPr>
                              <w:t>Projet d’Aménagement et de Développement Durable</w:t>
                            </w:r>
                          </w:p>
                          <w:p w:rsidR="00351D92" w:rsidRPr="00351D92" w:rsidRDefault="00351D92" w:rsidP="00351D92">
                            <w:pPr>
                              <w:rPr>
                                <w:noProof/>
                                <w:color w:val="FFFFFF"/>
                                <w:sz w:val="72"/>
                                <w:szCs w:val="72"/>
                                <w:lang w:val="fr-FR"/>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273.9pt;margin-top:258.25pt;width:252pt;height:27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" filled="f" stroked="f">
                <v:textbox>
                  <w:txbxContent>
                    <w:p w:rsidR="00351D92" w:rsidRPr="00351D92" w:rsidRDefault="00351D92" w:rsidP="00351D92">
                      <w:pPr>
                        <w:rPr>
                          <w:rFonts w:ascii="Arial Narrow" w:hAnsi="Arial Narrow" w:cs="Arial"/>
                          <w:b/>
                          <w:noProof/>
                          <w:color w:val="FFFFFF"/>
                          <w:sz w:val="72"/>
                          <w:szCs w:val="72"/>
                        </w:rPr>
                      </w:pPr>
                      <w:r w:rsidRPr="00351D92">
                        <w:rPr>
                          <w:rFonts w:ascii="Arial Narrow" w:hAnsi="Arial Narrow" w:cs="Arial"/>
                          <w:b/>
                          <w:noProof/>
                          <w:color w:val="FFFFFF"/>
                          <w:sz w:val="72"/>
                          <w:szCs w:val="72"/>
                        </w:rPr>
                        <w:t>Déclaration de Projet n°1</w:t>
                      </w:r>
                    </w:p>
                    <w:p w:rsidR="00351D92" w:rsidRPr="00351D92" w:rsidRDefault="00351D92" w:rsidP="00351D92">
                      <w:pPr>
                        <w:rPr>
                          <w:rFonts w:ascii="Arial Narrow" w:hAnsi="Arial Narrow" w:cs="Arial"/>
                          <w:b/>
                          <w:noProof/>
                          <w:color w:val="FFFFFF"/>
                          <w:sz w:val="72"/>
                          <w:szCs w:val="72"/>
                        </w:rPr>
                      </w:pPr>
                    </w:p>
                    <w:p w:rsidR="00351D92" w:rsidRPr="00351D92" w:rsidRDefault="00351D92" w:rsidP="00351D92">
                      <w:pPr>
                        <w:rPr>
                          <w:rFonts w:ascii="Arial Narrow" w:hAnsi="Arial Narrow"/>
                          <w:noProof/>
                          <w:color w:val="FFFFFF"/>
                          <w:sz w:val="52"/>
                          <w:szCs w:val="52"/>
                          <w:lang w:val="fr-FR"/>
                        </w:rPr>
                      </w:pPr>
                      <w:r w:rsidRPr="00351D92">
                        <w:rPr>
                          <w:rFonts w:ascii="Arial Narrow" w:hAnsi="Arial Narrow"/>
                          <w:noProof/>
                          <w:color w:val="FFFFFF"/>
                          <w:sz w:val="52"/>
                          <w:szCs w:val="52"/>
                          <w:lang w:val="fr-FR"/>
                        </w:rPr>
                        <w:t>Projet d’Aménagement et de Développement Durable</w:t>
                      </w:r>
                    </w:p>
                    <w:p w:rsidR="00351D92" w:rsidRPr="00351D92" w:rsidRDefault="00351D92" w:rsidP="00351D92">
                      <w:pPr>
                        <w:rPr>
                          <w:noProof/>
                          <w:color w:val="FFFFFF"/>
                          <w:sz w:val="72"/>
                          <w:szCs w:val="72"/>
                          <w:lang w:val="fr-FR"/>
                        </w:rPr>
                      </w:pPr>
                    </w:p>
                  </w:txbxContent>
                </v:textbox>
                <w10:wrap type="square"/>
              </v:shape>
            </w:pict>
          </mc:Fallback>
        </mc:AlternateContent>
      </w:r>
    </w:p>
    <w:p w:rsidR="004261E9" w:rsidRDefault="004261E9">
      <w:pPr>
        <w:pStyle w:val="Corpsdetexte"/>
        <w:rPr>
          <w:sz w:val="20"/>
        </w:rPr>
      </w:pPr>
    </w:p>
    <w:p w:rsidR="004261E9" w:rsidRDefault="004261E9">
      <w:pPr>
        <w:pStyle w:val="Corpsdetexte"/>
        <w:rPr>
          <w:sz w:val="20"/>
        </w:rPr>
      </w:pPr>
    </w:p>
    <w:p w:rsidR="004261E9" w:rsidRDefault="004261E9">
      <w:pPr>
        <w:pStyle w:val="Corpsdetexte"/>
        <w:rPr>
          <w:sz w:val="20"/>
        </w:rPr>
      </w:pPr>
    </w:p>
    <w:p w:rsidR="004261E9" w:rsidRDefault="004261E9">
      <w:pPr>
        <w:pStyle w:val="Corpsdetexte"/>
        <w:rPr>
          <w:sz w:val="20"/>
        </w:rPr>
      </w:pPr>
    </w:p>
    <w:p w:rsidR="004261E9" w:rsidRDefault="004261E9">
      <w:pPr>
        <w:pStyle w:val="Corpsdetexte"/>
        <w:rPr>
          <w:sz w:val="20"/>
        </w:rPr>
      </w:pPr>
    </w:p>
    <w:p w:rsidR="004261E9" w:rsidRDefault="004261E9">
      <w:pPr>
        <w:pStyle w:val="Corpsdetexte"/>
        <w:rPr>
          <w:sz w:val="20"/>
        </w:rPr>
      </w:pPr>
    </w:p>
    <w:p w:rsidR="004261E9" w:rsidRDefault="004261E9">
      <w:pPr>
        <w:pStyle w:val="Corpsdetexte"/>
        <w:rPr>
          <w:sz w:val="20"/>
        </w:rPr>
      </w:pPr>
    </w:p>
    <w:p w:rsidR="004261E9" w:rsidRDefault="004261E9">
      <w:pPr>
        <w:pStyle w:val="Corpsdetexte"/>
        <w:spacing w:before="2"/>
        <w:rPr>
          <w:sz w:val="22"/>
        </w:rPr>
      </w:pPr>
    </w:p>
    <w:p w:rsidR="004261E9" w:rsidRDefault="002D69F6">
      <w:pPr>
        <w:pStyle w:val="Corpsdetexte"/>
        <w:ind w:left="1573"/>
        <w:rPr>
          <w:sz w:val="20"/>
        </w:rPr>
      </w:pPr>
      <w:r>
        <w:rPr>
          <w:noProof/>
          <w:sz w:val="20"/>
        </w:rPr>
        <mc:AlternateContent>
          <mc:Choice Requires="wps">
            <w:drawing>
              <wp:inline distT="0" distB="0" distL="0" distR="0">
                <wp:extent cx="3457575" cy="508000"/>
                <wp:effectExtent l="5080" t="11430" r="13970" b="13970"/>
                <wp:docPr id="4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50800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61E9" w:rsidRDefault="00A62659">
                            <w:pPr>
                              <w:spacing w:before="210"/>
                              <w:ind w:left="1361"/>
                              <w:rPr>
                                <w:b/>
                                <w:sz w:val="32"/>
                              </w:rPr>
                            </w:pPr>
                            <w:r>
                              <w:rPr>
                                <w:b/>
                                <w:sz w:val="32"/>
                                <w:u w:val="thick"/>
                              </w:rPr>
                              <w:t>Pièces Constitutives</w:t>
                            </w:r>
                          </w:p>
                        </w:txbxContent>
                      </wps:txbx>
                      <wps:bodyPr rot="0" vert="horz" wrap="square" lIns="0" tIns="0" rIns="0" bIns="0" anchor="t" anchorCtr="0" upright="1">
                        <a:noAutofit/>
                      </wps:bodyPr>
                    </wps:wsp>
                  </a:graphicData>
                </a:graphic>
              </wp:inline>
            </w:drawing>
          </mc:Choice>
          <mc:Fallback>
            <w:pict>
              <v:shape id="Text Box 70" o:spid="_x0000_s1028" type="#_x0000_t202" style="width:272.2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" filled="f" strokeweight=".48pt">
                <v:stroke linestyle="thinThin"/>
                <v:textbox inset="0,0,0,0">
                  <w:txbxContent>
                    <w:p w:rsidR="004261E9" w:rsidRDefault="00A62659">
                      <w:pPr>
                        <w:spacing w:before="210"/>
                        <w:ind w:left="1361"/>
                        <w:rPr>
                          <w:b/>
                          <w:sz w:val="32"/>
                        </w:rPr>
                      </w:pPr>
                      <w:r>
                        <w:rPr>
                          <w:b/>
                          <w:sz w:val="32"/>
                          <w:u w:val="thick"/>
                        </w:rPr>
                        <w:t>Pièces Constitutives</w:t>
                      </w:r>
                    </w:p>
                  </w:txbxContent>
                </v:textbox>
                <w10:anchorlock/>
              </v:shape>
            </w:pict>
          </mc:Fallback>
        </mc:AlternateContent>
      </w:r>
    </w:p>
    <w:p w:rsidR="004261E9" w:rsidRDefault="004261E9">
      <w:pPr>
        <w:pStyle w:val="Corpsdetexte"/>
        <w:rPr>
          <w:sz w:val="20"/>
        </w:rPr>
      </w:pPr>
    </w:p>
    <w:p w:rsidR="004261E9" w:rsidRDefault="004261E9">
      <w:pPr>
        <w:pStyle w:val="Corpsdetexte"/>
        <w:rPr>
          <w:sz w:val="20"/>
        </w:rPr>
      </w:pPr>
    </w:p>
    <w:p w:rsidR="004261E9" w:rsidRDefault="004261E9">
      <w:pPr>
        <w:pStyle w:val="Corpsdetexte"/>
        <w:rPr>
          <w:sz w:val="20"/>
        </w:rPr>
      </w:pPr>
    </w:p>
    <w:p w:rsidR="004261E9" w:rsidRDefault="004261E9">
      <w:pPr>
        <w:pStyle w:val="Corpsdetexte"/>
        <w:rPr>
          <w:sz w:val="20"/>
        </w:rPr>
      </w:pPr>
    </w:p>
    <w:p w:rsidR="004261E9" w:rsidRDefault="004261E9">
      <w:pPr>
        <w:pStyle w:val="Corpsdetexte"/>
        <w:rPr>
          <w:sz w:val="20"/>
        </w:rPr>
      </w:pPr>
    </w:p>
    <w:p w:rsidR="004261E9" w:rsidRPr="00DB6F9A" w:rsidRDefault="00A62659">
      <w:pPr>
        <w:pStyle w:val="Titre1"/>
        <w:spacing w:before="213" w:line="463" w:lineRule="auto"/>
        <w:ind w:right="1971"/>
        <w:rPr>
          <w:lang w:val="fr-FR"/>
        </w:rPr>
      </w:pPr>
      <w:r>
        <w:rPr>
          <w:noProof/>
          <w:lang w:val="fr-FR" w:eastAsia="fr-FR"/>
        </w:rPr>
        <w:drawing>
          <wp:anchor distT="0" distB="0" distL="0" distR="0" simplePos="0" relativeHeight="251652608" behindDoc="0" locked="0" layoutInCell="1" allowOverlap="1">
            <wp:simplePos x="0" y="0"/>
            <wp:positionH relativeFrom="page">
              <wp:posOffset>1129588</wp:posOffset>
            </wp:positionH>
            <wp:positionV relativeFrom="paragraph">
              <wp:posOffset>858011</wp:posOffset>
            </wp:positionV>
            <wp:extent cx="140208" cy="18745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40208" cy="187451"/>
                    </a:xfrm>
                    <a:prstGeom prst="rect">
                      <a:avLst/>
                    </a:prstGeom>
                  </pic:spPr>
                </pic:pic>
              </a:graphicData>
            </a:graphic>
          </wp:anchor>
        </w:drawing>
      </w:r>
      <w:r>
        <w:rPr>
          <w:b w:val="0"/>
          <w:noProof/>
          <w:position w:val="-5"/>
          <w:lang w:val="fr-FR" w:eastAsia="fr-FR"/>
        </w:rPr>
        <w:drawing>
          <wp:inline distT="0" distB="0" distL="0" distR="0">
            <wp:extent cx="140208" cy="187451"/>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140208" cy="187451"/>
                    </a:xfrm>
                    <a:prstGeom prst="rect">
                      <a:avLst/>
                    </a:prstGeom>
                  </pic:spPr>
                </pic:pic>
              </a:graphicData>
            </a:graphic>
          </wp:inline>
        </w:drawing>
      </w:r>
      <w:r w:rsidRPr="00DB6F9A">
        <w:rPr>
          <w:b w:val="0"/>
          <w:sz w:val="20"/>
          <w:lang w:val="fr-FR"/>
        </w:rPr>
        <w:t xml:space="preserve">  </w:t>
      </w:r>
      <w:r w:rsidRPr="00DB6F9A">
        <w:rPr>
          <w:b w:val="0"/>
          <w:spacing w:val="-11"/>
          <w:sz w:val="20"/>
          <w:lang w:val="fr-FR"/>
        </w:rPr>
        <w:t xml:space="preserve"> </w:t>
      </w:r>
      <w:r w:rsidRPr="00DB6F9A">
        <w:rPr>
          <w:lang w:val="fr-FR"/>
        </w:rPr>
        <w:t>Une carte du Projet d’Aménagement et de</w:t>
      </w:r>
      <w:r w:rsidRPr="00DB6F9A">
        <w:rPr>
          <w:spacing w:val="-22"/>
          <w:lang w:val="fr-FR"/>
        </w:rPr>
        <w:t xml:space="preserve"> </w:t>
      </w:r>
      <w:r w:rsidRPr="00DB6F9A">
        <w:rPr>
          <w:lang w:val="fr-FR"/>
        </w:rPr>
        <w:t>Développement</w:t>
      </w:r>
      <w:r w:rsidRPr="00DB6F9A">
        <w:rPr>
          <w:spacing w:val="-3"/>
          <w:lang w:val="fr-FR"/>
        </w:rPr>
        <w:t xml:space="preserve"> </w:t>
      </w:r>
      <w:r w:rsidRPr="00DB6F9A">
        <w:rPr>
          <w:lang w:val="fr-FR"/>
        </w:rPr>
        <w:t xml:space="preserve">Durable </w:t>
      </w:r>
      <w:r>
        <w:rPr>
          <w:noProof/>
          <w:position w:val="-5"/>
          <w:lang w:val="fr-FR" w:eastAsia="fr-FR"/>
        </w:rPr>
        <w:drawing>
          <wp:inline distT="0" distB="0" distL="0" distR="0">
            <wp:extent cx="140208" cy="187451"/>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140208" cy="187451"/>
                    </a:xfrm>
                    <a:prstGeom prst="rect">
                      <a:avLst/>
                    </a:prstGeom>
                  </pic:spPr>
                </pic:pic>
              </a:graphicData>
            </a:graphic>
          </wp:inline>
        </w:drawing>
      </w:r>
      <w:r w:rsidRPr="00DB6F9A">
        <w:rPr>
          <w:b w:val="0"/>
          <w:lang w:val="fr-FR"/>
        </w:rPr>
        <w:t xml:space="preserve"> </w:t>
      </w:r>
      <w:r w:rsidRPr="00DB6F9A">
        <w:rPr>
          <w:b w:val="0"/>
          <w:spacing w:val="18"/>
          <w:lang w:val="fr-FR"/>
        </w:rPr>
        <w:t xml:space="preserve"> </w:t>
      </w:r>
      <w:r w:rsidRPr="00DB6F9A">
        <w:rPr>
          <w:lang w:val="fr-FR"/>
        </w:rPr>
        <w:t>Une carte de l’évolution projetée du réseau</w:t>
      </w:r>
      <w:r w:rsidRPr="00DB6F9A">
        <w:rPr>
          <w:spacing w:val="-7"/>
          <w:lang w:val="fr-FR"/>
        </w:rPr>
        <w:t xml:space="preserve"> </w:t>
      </w:r>
      <w:r w:rsidRPr="00DB6F9A">
        <w:rPr>
          <w:lang w:val="fr-FR"/>
        </w:rPr>
        <w:t>routier</w:t>
      </w:r>
    </w:p>
    <w:p w:rsidR="004261E9" w:rsidRPr="00DB6F9A" w:rsidRDefault="00A62659">
      <w:pPr>
        <w:spacing w:before="15"/>
        <w:ind w:left="838"/>
        <w:rPr>
          <w:b/>
          <w:sz w:val="24"/>
          <w:lang w:val="fr-FR"/>
        </w:rPr>
      </w:pPr>
      <w:r w:rsidRPr="00DB6F9A">
        <w:rPr>
          <w:b/>
          <w:sz w:val="24"/>
          <w:lang w:val="fr-FR"/>
        </w:rPr>
        <w:t>Une note explicative du P.AD.D.</w:t>
      </w:r>
    </w:p>
    <w:p w:rsidR="004261E9" w:rsidRPr="00DB6F9A" w:rsidRDefault="004261E9">
      <w:pPr>
        <w:rPr>
          <w:sz w:val="24"/>
          <w:lang w:val="fr-FR"/>
        </w:rPr>
        <w:sectPr w:rsidR="004261E9" w:rsidRPr="00DB6F9A" w:rsidSect="00351D92">
          <w:headerReference w:type="default" r:id="rId9"/>
          <w:footerReference w:type="default" r:id="rId10"/>
          <w:pgSz w:w="11910" w:h="16840"/>
          <w:pgMar w:top="940" w:right="760" w:bottom="1120" w:left="1300" w:header="722" w:footer="922" w:gutter="0"/>
          <w:pgNumType w:start="2"/>
          <w:cols w:space="720"/>
        </w:sectPr>
      </w:pPr>
    </w:p>
    <w:p w:rsidR="004261E9" w:rsidRPr="00DB6F9A" w:rsidRDefault="004261E9">
      <w:pPr>
        <w:pStyle w:val="Corpsdetexte"/>
        <w:rPr>
          <w:b/>
          <w:sz w:val="20"/>
          <w:lang w:val="fr-FR"/>
        </w:rPr>
      </w:pPr>
    </w:p>
    <w:p w:rsidR="004261E9" w:rsidRPr="00DB6F9A" w:rsidRDefault="004261E9">
      <w:pPr>
        <w:pStyle w:val="Corpsdetexte"/>
        <w:spacing w:before="8" w:after="1"/>
        <w:rPr>
          <w:b/>
          <w:sz w:val="20"/>
          <w:lang w:val="fr-FR"/>
        </w:rPr>
      </w:pPr>
    </w:p>
    <w:p w:rsidR="004261E9" w:rsidRDefault="002D69F6">
      <w:pPr>
        <w:pStyle w:val="Corpsdetexte"/>
        <w:ind w:left="397"/>
        <w:rPr>
          <w:sz w:val="20"/>
        </w:rPr>
      </w:pPr>
      <w:r>
        <w:rPr>
          <w:noProof/>
          <w:sz w:val="20"/>
        </w:rPr>
        <mc:AlternateContent>
          <mc:Choice Requires="wpg">
            <w:drawing>
              <wp:inline distT="0" distB="0" distL="0" distR="0">
                <wp:extent cx="5678805" cy="466725"/>
                <wp:effectExtent l="1270" t="1270" r="6350" b="8255"/>
                <wp:docPr id="3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805" cy="466725"/>
                          <a:chOff x="0" y="0"/>
                          <a:chExt cx="8943" cy="735"/>
                        </a:xfrm>
                      </wpg:grpSpPr>
                      <wps:wsp>
                        <wps:cNvPr id="37" name="Freeform 22"/>
                        <wps:cNvSpPr>
                          <a:spLocks/>
                        </wps:cNvSpPr>
                        <wps:spPr bwMode="auto">
                          <a:xfrm>
                            <a:off x="7" y="7"/>
                            <a:ext cx="8928" cy="720"/>
                          </a:xfrm>
                          <a:custGeom>
                            <a:avLst/>
                            <a:gdLst>
                              <a:gd name="T0" fmla="+- 0 128 8"/>
                              <a:gd name="T1" fmla="*/ T0 w 8928"/>
                              <a:gd name="T2" fmla="+- 0 8 8"/>
                              <a:gd name="T3" fmla="*/ 8 h 720"/>
                              <a:gd name="T4" fmla="+- 0 81 8"/>
                              <a:gd name="T5" fmla="*/ T4 w 8928"/>
                              <a:gd name="T6" fmla="+- 0 17 8"/>
                              <a:gd name="T7" fmla="*/ 17 h 720"/>
                              <a:gd name="T8" fmla="+- 0 43 8"/>
                              <a:gd name="T9" fmla="*/ T8 w 8928"/>
                              <a:gd name="T10" fmla="+- 0 43 8"/>
                              <a:gd name="T11" fmla="*/ 43 h 720"/>
                              <a:gd name="T12" fmla="+- 0 17 8"/>
                              <a:gd name="T13" fmla="*/ T12 w 8928"/>
                              <a:gd name="T14" fmla="+- 0 81 8"/>
                              <a:gd name="T15" fmla="*/ 81 h 720"/>
                              <a:gd name="T16" fmla="+- 0 8 8"/>
                              <a:gd name="T17" fmla="*/ T16 w 8928"/>
                              <a:gd name="T18" fmla="+- 0 128 8"/>
                              <a:gd name="T19" fmla="*/ 128 h 720"/>
                              <a:gd name="T20" fmla="+- 0 8 8"/>
                              <a:gd name="T21" fmla="*/ T20 w 8928"/>
                              <a:gd name="T22" fmla="+- 0 608 8"/>
                              <a:gd name="T23" fmla="*/ 608 h 720"/>
                              <a:gd name="T24" fmla="+- 0 17 8"/>
                              <a:gd name="T25" fmla="*/ T24 w 8928"/>
                              <a:gd name="T26" fmla="+- 0 654 8"/>
                              <a:gd name="T27" fmla="*/ 654 h 720"/>
                              <a:gd name="T28" fmla="+- 0 43 8"/>
                              <a:gd name="T29" fmla="*/ T28 w 8928"/>
                              <a:gd name="T30" fmla="+- 0 692 8"/>
                              <a:gd name="T31" fmla="*/ 692 h 720"/>
                              <a:gd name="T32" fmla="+- 0 81 8"/>
                              <a:gd name="T33" fmla="*/ T32 w 8928"/>
                              <a:gd name="T34" fmla="+- 0 718 8"/>
                              <a:gd name="T35" fmla="*/ 718 h 720"/>
                              <a:gd name="T36" fmla="+- 0 128 8"/>
                              <a:gd name="T37" fmla="*/ T36 w 8928"/>
                              <a:gd name="T38" fmla="+- 0 728 8"/>
                              <a:gd name="T39" fmla="*/ 728 h 720"/>
                              <a:gd name="T40" fmla="+- 0 8816 8"/>
                              <a:gd name="T41" fmla="*/ T40 w 8928"/>
                              <a:gd name="T42" fmla="+- 0 728 8"/>
                              <a:gd name="T43" fmla="*/ 728 h 720"/>
                              <a:gd name="T44" fmla="+- 0 8862 8"/>
                              <a:gd name="T45" fmla="*/ T44 w 8928"/>
                              <a:gd name="T46" fmla="+- 0 718 8"/>
                              <a:gd name="T47" fmla="*/ 718 h 720"/>
                              <a:gd name="T48" fmla="+- 0 8900 8"/>
                              <a:gd name="T49" fmla="*/ T48 w 8928"/>
                              <a:gd name="T50" fmla="+- 0 692 8"/>
                              <a:gd name="T51" fmla="*/ 692 h 720"/>
                              <a:gd name="T52" fmla="+- 0 8926 8"/>
                              <a:gd name="T53" fmla="*/ T52 w 8928"/>
                              <a:gd name="T54" fmla="+- 0 654 8"/>
                              <a:gd name="T55" fmla="*/ 654 h 720"/>
                              <a:gd name="T56" fmla="+- 0 8936 8"/>
                              <a:gd name="T57" fmla="*/ T56 w 8928"/>
                              <a:gd name="T58" fmla="+- 0 608 8"/>
                              <a:gd name="T59" fmla="*/ 608 h 720"/>
                              <a:gd name="T60" fmla="+- 0 8936 8"/>
                              <a:gd name="T61" fmla="*/ T60 w 8928"/>
                              <a:gd name="T62" fmla="+- 0 128 8"/>
                              <a:gd name="T63" fmla="*/ 128 h 720"/>
                              <a:gd name="T64" fmla="+- 0 8926 8"/>
                              <a:gd name="T65" fmla="*/ T64 w 8928"/>
                              <a:gd name="T66" fmla="+- 0 81 8"/>
                              <a:gd name="T67" fmla="*/ 81 h 720"/>
                              <a:gd name="T68" fmla="+- 0 8900 8"/>
                              <a:gd name="T69" fmla="*/ T68 w 8928"/>
                              <a:gd name="T70" fmla="+- 0 43 8"/>
                              <a:gd name="T71" fmla="*/ 43 h 720"/>
                              <a:gd name="T72" fmla="+- 0 8862 8"/>
                              <a:gd name="T73" fmla="*/ T72 w 8928"/>
                              <a:gd name="T74" fmla="+- 0 17 8"/>
                              <a:gd name="T75" fmla="*/ 17 h 720"/>
                              <a:gd name="T76" fmla="+- 0 8816 8"/>
                              <a:gd name="T77" fmla="*/ T76 w 8928"/>
                              <a:gd name="T78" fmla="+- 0 8 8"/>
                              <a:gd name="T79" fmla="*/ 8 h 720"/>
                              <a:gd name="T80" fmla="+- 0 128 8"/>
                              <a:gd name="T81" fmla="*/ T80 w 8928"/>
                              <a:gd name="T82" fmla="+- 0 8 8"/>
                              <a:gd name="T83" fmla="*/ 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28" h="720">
                                <a:moveTo>
                                  <a:pt x="120" y="0"/>
                                </a:moveTo>
                                <a:lnTo>
                                  <a:pt x="73" y="9"/>
                                </a:lnTo>
                                <a:lnTo>
                                  <a:pt x="35" y="35"/>
                                </a:lnTo>
                                <a:lnTo>
                                  <a:pt x="9" y="73"/>
                                </a:lnTo>
                                <a:lnTo>
                                  <a:pt x="0" y="120"/>
                                </a:lnTo>
                                <a:lnTo>
                                  <a:pt x="0" y="600"/>
                                </a:lnTo>
                                <a:lnTo>
                                  <a:pt x="9" y="646"/>
                                </a:lnTo>
                                <a:lnTo>
                                  <a:pt x="35" y="684"/>
                                </a:lnTo>
                                <a:lnTo>
                                  <a:pt x="73" y="710"/>
                                </a:lnTo>
                                <a:lnTo>
                                  <a:pt x="120" y="720"/>
                                </a:lnTo>
                                <a:lnTo>
                                  <a:pt x="8808" y="720"/>
                                </a:lnTo>
                                <a:lnTo>
                                  <a:pt x="8854" y="710"/>
                                </a:lnTo>
                                <a:lnTo>
                                  <a:pt x="8892" y="684"/>
                                </a:lnTo>
                                <a:lnTo>
                                  <a:pt x="8918" y="646"/>
                                </a:lnTo>
                                <a:lnTo>
                                  <a:pt x="8928" y="600"/>
                                </a:lnTo>
                                <a:lnTo>
                                  <a:pt x="8928" y="120"/>
                                </a:lnTo>
                                <a:lnTo>
                                  <a:pt x="8918" y="73"/>
                                </a:lnTo>
                                <a:lnTo>
                                  <a:pt x="8892" y="35"/>
                                </a:lnTo>
                                <a:lnTo>
                                  <a:pt x="8854" y="9"/>
                                </a:lnTo>
                                <a:lnTo>
                                  <a:pt x="8808" y="0"/>
                                </a:lnTo>
                                <a:lnTo>
                                  <a:pt x="1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21"/>
                        <wps:cNvSpPr txBox="1">
                          <a:spLocks noChangeArrowheads="1"/>
                        </wps:cNvSpPr>
                        <wps:spPr bwMode="auto">
                          <a:xfrm>
                            <a:off x="0" y="0"/>
                            <a:ext cx="8943"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1E9" w:rsidRDefault="00A62659">
                              <w:pPr>
                                <w:spacing w:before="114"/>
                                <w:ind w:left="2457"/>
                                <w:rPr>
                                  <w:b/>
                                  <w:sz w:val="36"/>
                                </w:rPr>
                              </w:pPr>
                              <w:r>
                                <w:rPr>
                                  <w:b/>
                                  <w:sz w:val="36"/>
                                </w:rPr>
                                <w:t>Note explicative du PADD</w:t>
                              </w:r>
                            </w:p>
                          </w:txbxContent>
                        </wps:txbx>
                        <wps:bodyPr rot="0" vert="horz" wrap="square" lIns="0" tIns="0" rIns="0" bIns="0" anchor="t" anchorCtr="0" upright="1">
                          <a:noAutofit/>
                        </wps:bodyPr>
                      </wps:wsp>
                    </wpg:wgp>
                  </a:graphicData>
                </a:graphic>
              </wp:inline>
            </w:drawing>
          </mc:Choice>
          <mc:Fallback>
            <w:pict>
              <v:group id="Group 20" o:spid="_x0000_s1029" style="width:447.15pt;height:36.75pt;mso-position-horizontal-relative:char;mso-position-vertical-relative:line" coordsize="894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">
                <v:shape id="Freeform 22" o:spid="_x0000_s1030" style="position:absolute;left:7;top:7;width:8928;height:720;visibility:visible;mso-wrap-style:square;v-text-anchor:top" coordsize="892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" path="m120,l73,9,35,35,9,73,,120,,600r9,46l35,684r38,26l120,720r8688,l8854,710r38,-26l8918,646r10,-46l8928,120,8918,73,8892,35,8854,9,8808,,120,xe" filled="f">
                  <v:path arrowok="t" o:connecttype="custom" o:connectlocs="120,8;73,17;35,43;9,81;0,128;0,608;9,654;35,692;73,718;120,728;8808,728;8854,718;8892,692;8918,654;8928,608;8928,128;8918,81;8892,43;8854,17;8808,8;120,8" o:connectangles="0,0,0,0,0,0,0,0,0,0,0,0,0,0,0,0,0,0,0,0,0"/>
                </v:shape>
                <v:shape id="Text Box 21" o:spid="_x0000_s1031" type="#_x0000_t202" style="position:absolute;width:8943;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4261E9" w:rsidRDefault="00A62659">
                        <w:pPr>
                          <w:spacing w:before="114"/>
                          <w:ind w:left="2457"/>
                          <w:rPr>
                            <w:b/>
                            <w:sz w:val="36"/>
                          </w:rPr>
                        </w:pPr>
                        <w:r>
                          <w:rPr>
                            <w:b/>
                            <w:sz w:val="36"/>
                          </w:rPr>
                          <w:t>Note explicative du PADD</w:t>
                        </w:r>
                      </w:p>
                    </w:txbxContent>
                  </v:textbox>
                </v:shape>
                <w10:anchorlock/>
              </v:group>
            </w:pict>
          </mc:Fallback>
        </mc:AlternateContent>
      </w:r>
    </w:p>
    <w:p w:rsidR="004261E9" w:rsidRDefault="004261E9">
      <w:pPr>
        <w:pStyle w:val="Corpsdetexte"/>
        <w:rPr>
          <w:b/>
          <w:sz w:val="20"/>
        </w:rPr>
      </w:pPr>
    </w:p>
    <w:p w:rsidR="004261E9" w:rsidRDefault="004261E9">
      <w:pPr>
        <w:pStyle w:val="Corpsdetexte"/>
        <w:rPr>
          <w:b/>
          <w:sz w:val="20"/>
        </w:rPr>
      </w:pPr>
    </w:p>
    <w:p w:rsidR="004261E9" w:rsidRDefault="004261E9">
      <w:pPr>
        <w:pStyle w:val="Corpsdetexte"/>
        <w:rPr>
          <w:b/>
          <w:sz w:val="20"/>
        </w:rPr>
      </w:pPr>
    </w:p>
    <w:p w:rsidR="004261E9" w:rsidRDefault="004261E9">
      <w:pPr>
        <w:pStyle w:val="Corpsdetexte"/>
        <w:rPr>
          <w:b/>
          <w:sz w:val="20"/>
        </w:rPr>
      </w:pPr>
    </w:p>
    <w:p w:rsidR="004261E9" w:rsidRDefault="004261E9">
      <w:pPr>
        <w:pStyle w:val="Corpsdetexte"/>
        <w:spacing w:before="8"/>
        <w:rPr>
          <w:b/>
          <w:sz w:val="28"/>
        </w:rPr>
      </w:pPr>
    </w:p>
    <w:p w:rsidR="004261E9" w:rsidRDefault="00A62659">
      <w:pPr>
        <w:spacing w:before="89"/>
        <w:ind w:left="118"/>
        <w:rPr>
          <w:b/>
          <w:i/>
          <w:sz w:val="28"/>
        </w:rPr>
      </w:pPr>
      <w:r>
        <w:rPr>
          <w:b/>
          <w:i/>
          <w:sz w:val="28"/>
          <w:u w:val="thick"/>
        </w:rPr>
        <w:t>Sommaire</w:t>
      </w:r>
    </w:p>
    <w:p w:rsidR="004261E9" w:rsidRDefault="004261E9">
      <w:pPr>
        <w:pStyle w:val="Corpsdetexte"/>
        <w:rPr>
          <w:b/>
          <w:i/>
          <w:sz w:val="20"/>
        </w:rPr>
      </w:pPr>
    </w:p>
    <w:p w:rsidR="004261E9" w:rsidRDefault="004261E9">
      <w:pPr>
        <w:pStyle w:val="Corpsdetexte"/>
        <w:spacing w:before="10"/>
        <w:rPr>
          <w:b/>
          <w:i/>
          <w:sz w:val="19"/>
        </w:rPr>
      </w:pPr>
    </w:p>
    <w:p w:rsidR="004261E9" w:rsidRPr="00DB6F9A" w:rsidRDefault="00A62659">
      <w:pPr>
        <w:pStyle w:val="Titre1"/>
        <w:numPr>
          <w:ilvl w:val="0"/>
          <w:numId w:val="14"/>
        </w:numPr>
        <w:tabs>
          <w:tab w:val="left" w:pos="431"/>
          <w:tab w:val="left" w:pos="8906"/>
        </w:tabs>
        <w:spacing w:before="90"/>
        <w:rPr>
          <w:lang w:val="fr-FR"/>
        </w:rPr>
      </w:pPr>
      <w:r w:rsidRPr="00DB6F9A">
        <w:rPr>
          <w:lang w:val="fr-FR"/>
        </w:rPr>
        <w:t>LE CONTEXTE LOCAL, FIL CONDUCTEUR</w:t>
      </w:r>
      <w:r w:rsidRPr="00DB6F9A">
        <w:rPr>
          <w:spacing w:val="-8"/>
          <w:lang w:val="fr-FR"/>
        </w:rPr>
        <w:t xml:space="preserve"> </w:t>
      </w:r>
      <w:r w:rsidRPr="00DB6F9A">
        <w:rPr>
          <w:lang w:val="fr-FR"/>
        </w:rPr>
        <w:t>DU</w:t>
      </w:r>
      <w:r w:rsidRPr="00DB6F9A">
        <w:rPr>
          <w:spacing w:val="-1"/>
          <w:lang w:val="fr-FR"/>
        </w:rPr>
        <w:t xml:space="preserve"> </w:t>
      </w:r>
      <w:r w:rsidRPr="00DB6F9A">
        <w:rPr>
          <w:lang w:val="fr-FR"/>
        </w:rPr>
        <w:t>P.A.D.D.</w:t>
      </w:r>
      <w:r w:rsidRPr="00DB6F9A">
        <w:rPr>
          <w:lang w:val="fr-FR"/>
        </w:rPr>
        <w:tab/>
        <w:t>P4</w:t>
      </w:r>
    </w:p>
    <w:p w:rsidR="004261E9" w:rsidRPr="00DB6F9A" w:rsidRDefault="004261E9">
      <w:pPr>
        <w:pStyle w:val="Corpsdetexte"/>
        <w:rPr>
          <w:b/>
          <w:lang w:val="fr-FR"/>
        </w:rPr>
      </w:pPr>
    </w:p>
    <w:p w:rsidR="004261E9" w:rsidRPr="00DB6F9A" w:rsidRDefault="00A62659">
      <w:pPr>
        <w:pStyle w:val="Paragraphedeliste"/>
        <w:numPr>
          <w:ilvl w:val="0"/>
          <w:numId w:val="14"/>
        </w:numPr>
        <w:tabs>
          <w:tab w:val="left" w:pos="420"/>
          <w:tab w:val="left" w:pos="8727"/>
        </w:tabs>
        <w:ind w:left="419" w:hanging="301"/>
        <w:rPr>
          <w:b/>
          <w:sz w:val="24"/>
          <w:lang w:val="fr-FR"/>
        </w:rPr>
      </w:pPr>
      <w:r w:rsidRPr="00DB6F9A">
        <w:rPr>
          <w:b/>
          <w:sz w:val="24"/>
          <w:lang w:val="fr-FR"/>
        </w:rPr>
        <w:t>LE PROJET D’AMENAGEMENT ET DE DEVELOPPEMENT</w:t>
      </w:r>
      <w:r w:rsidRPr="00DB6F9A">
        <w:rPr>
          <w:b/>
          <w:spacing w:val="-12"/>
          <w:sz w:val="24"/>
          <w:lang w:val="fr-FR"/>
        </w:rPr>
        <w:t xml:space="preserve"> </w:t>
      </w:r>
      <w:r w:rsidRPr="00DB6F9A">
        <w:rPr>
          <w:b/>
          <w:sz w:val="24"/>
          <w:lang w:val="fr-FR"/>
        </w:rPr>
        <w:t>DURABLE :</w:t>
      </w:r>
      <w:r w:rsidRPr="00DB6F9A">
        <w:rPr>
          <w:b/>
          <w:sz w:val="24"/>
          <w:lang w:val="fr-FR"/>
        </w:rPr>
        <w:tab/>
        <w:t>P5</w:t>
      </w:r>
    </w:p>
    <w:p w:rsidR="004261E9" w:rsidRPr="00DB6F9A" w:rsidRDefault="004261E9">
      <w:pPr>
        <w:pStyle w:val="Corpsdetexte"/>
        <w:spacing w:before="7"/>
        <w:rPr>
          <w:b/>
          <w:sz w:val="23"/>
          <w:lang w:val="fr-FR"/>
        </w:rPr>
      </w:pPr>
    </w:p>
    <w:p w:rsidR="004261E9" w:rsidRPr="00DB6F9A" w:rsidRDefault="00A62659">
      <w:pPr>
        <w:pStyle w:val="Paragraphedeliste"/>
        <w:numPr>
          <w:ilvl w:val="1"/>
          <w:numId w:val="14"/>
        </w:numPr>
        <w:tabs>
          <w:tab w:val="left" w:pos="2041"/>
          <w:tab w:val="left" w:pos="8841"/>
        </w:tabs>
        <w:ind w:hanging="220"/>
        <w:rPr>
          <w:b/>
          <w:sz w:val="24"/>
          <w:lang w:val="fr-FR"/>
        </w:rPr>
      </w:pPr>
      <w:r w:rsidRPr="00DB6F9A">
        <w:rPr>
          <w:sz w:val="24"/>
          <w:lang w:val="fr-FR"/>
        </w:rPr>
        <w:t>Les fondements</w:t>
      </w:r>
      <w:r w:rsidRPr="00DB6F9A">
        <w:rPr>
          <w:spacing w:val="-2"/>
          <w:sz w:val="24"/>
          <w:lang w:val="fr-FR"/>
        </w:rPr>
        <w:t xml:space="preserve"> </w:t>
      </w:r>
      <w:r w:rsidRPr="00DB6F9A">
        <w:rPr>
          <w:sz w:val="24"/>
          <w:lang w:val="fr-FR"/>
        </w:rPr>
        <w:t>du</w:t>
      </w:r>
      <w:r w:rsidRPr="00DB6F9A">
        <w:rPr>
          <w:spacing w:val="-1"/>
          <w:sz w:val="24"/>
          <w:lang w:val="fr-FR"/>
        </w:rPr>
        <w:t xml:space="preserve"> </w:t>
      </w:r>
      <w:r w:rsidRPr="00DB6F9A">
        <w:rPr>
          <w:sz w:val="24"/>
          <w:lang w:val="fr-FR"/>
        </w:rPr>
        <w:t>P.A.D.D.</w:t>
      </w:r>
      <w:r w:rsidRPr="00DB6F9A">
        <w:rPr>
          <w:sz w:val="24"/>
          <w:lang w:val="fr-FR"/>
        </w:rPr>
        <w:tab/>
      </w:r>
      <w:r w:rsidRPr="00DB6F9A">
        <w:rPr>
          <w:b/>
          <w:sz w:val="24"/>
          <w:lang w:val="fr-FR"/>
        </w:rPr>
        <w:t>P5</w:t>
      </w:r>
    </w:p>
    <w:p w:rsidR="004261E9" w:rsidRPr="00DB6F9A" w:rsidRDefault="004261E9">
      <w:pPr>
        <w:pStyle w:val="Corpsdetexte"/>
        <w:rPr>
          <w:b/>
          <w:lang w:val="fr-FR"/>
        </w:rPr>
      </w:pPr>
    </w:p>
    <w:p w:rsidR="004261E9" w:rsidRPr="00DB6F9A" w:rsidRDefault="00A62659">
      <w:pPr>
        <w:pStyle w:val="Paragraphedeliste"/>
        <w:numPr>
          <w:ilvl w:val="1"/>
          <w:numId w:val="14"/>
        </w:numPr>
        <w:tabs>
          <w:tab w:val="left" w:pos="2120"/>
          <w:tab w:val="left" w:pos="8901"/>
        </w:tabs>
        <w:ind w:left="2119" w:hanging="299"/>
        <w:rPr>
          <w:b/>
          <w:sz w:val="24"/>
          <w:lang w:val="fr-FR"/>
        </w:rPr>
      </w:pPr>
      <w:r w:rsidRPr="00DB6F9A">
        <w:rPr>
          <w:sz w:val="24"/>
          <w:lang w:val="fr-FR"/>
        </w:rPr>
        <w:t>La mise en œuvre et l’articulation</w:t>
      </w:r>
      <w:r w:rsidRPr="00DB6F9A">
        <w:rPr>
          <w:spacing w:val="-9"/>
          <w:sz w:val="24"/>
          <w:lang w:val="fr-FR"/>
        </w:rPr>
        <w:t xml:space="preserve"> </w:t>
      </w:r>
      <w:r w:rsidRPr="00DB6F9A">
        <w:rPr>
          <w:sz w:val="24"/>
          <w:lang w:val="fr-FR"/>
        </w:rPr>
        <w:t>du</w:t>
      </w:r>
      <w:r w:rsidRPr="00DB6F9A">
        <w:rPr>
          <w:spacing w:val="-2"/>
          <w:sz w:val="24"/>
          <w:lang w:val="fr-FR"/>
        </w:rPr>
        <w:t xml:space="preserve"> </w:t>
      </w:r>
      <w:r w:rsidRPr="00DB6F9A">
        <w:rPr>
          <w:sz w:val="24"/>
          <w:lang w:val="fr-FR"/>
        </w:rPr>
        <w:t>P.A.D.D.</w:t>
      </w:r>
      <w:r w:rsidRPr="00DB6F9A">
        <w:rPr>
          <w:sz w:val="24"/>
          <w:lang w:val="fr-FR"/>
        </w:rPr>
        <w:tab/>
      </w:r>
      <w:r w:rsidRPr="00DB6F9A">
        <w:rPr>
          <w:b/>
          <w:sz w:val="24"/>
          <w:lang w:val="fr-FR"/>
        </w:rPr>
        <w:t>P7</w:t>
      </w:r>
    </w:p>
    <w:p w:rsidR="004261E9" w:rsidRPr="00DB6F9A" w:rsidRDefault="004261E9">
      <w:pPr>
        <w:rPr>
          <w:sz w:val="24"/>
          <w:lang w:val="fr-FR"/>
        </w:rPr>
      </w:pPr>
    </w:p>
    <w:p w:rsidR="00F33F10" w:rsidRPr="00DB6F9A" w:rsidRDefault="00F33F10">
      <w:pPr>
        <w:rPr>
          <w:sz w:val="24"/>
          <w:lang w:val="fr-FR"/>
        </w:rPr>
      </w:pPr>
    </w:p>
    <w:p w:rsidR="00A32A46" w:rsidRDefault="00A32A46">
      <w:pPr>
        <w:rPr>
          <w:sz w:val="24"/>
          <w:lang w:val="fr-FR"/>
        </w:rPr>
      </w:pPr>
    </w:p>
    <w:p w:rsidR="00A32A46" w:rsidRDefault="00A32A46">
      <w:pPr>
        <w:rPr>
          <w:sz w:val="24"/>
          <w:lang w:val="fr-FR"/>
        </w:rPr>
      </w:pPr>
    </w:p>
    <w:p w:rsidR="00A32A46" w:rsidRDefault="00A32A46">
      <w:pPr>
        <w:rPr>
          <w:sz w:val="24"/>
          <w:lang w:val="fr-FR"/>
        </w:rPr>
      </w:pPr>
    </w:p>
    <w:p w:rsidR="00F33F10" w:rsidRPr="00DB6F9A" w:rsidRDefault="002D69F6">
      <w:pPr>
        <w:rPr>
          <w:sz w:val="24"/>
          <w:lang w:val="fr-FR"/>
        </w:rPr>
      </w:pPr>
      <w:r>
        <w:rPr>
          <w:noProof/>
          <w:sz w:val="24"/>
          <w:lang w:val="fr-FR" w:eastAsia="fr-FR"/>
        </w:rPr>
        <mc:AlternateContent>
          <mc:Choice Requires="wps">
            <w:drawing>
              <wp:anchor distT="0" distB="0" distL="114300" distR="114300" simplePos="0" relativeHeight="251659776" behindDoc="0" locked="0" layoutInCell="1" allowOverlap="1">
                <wp:simplePos x="0" y="0"/>
                <wp:positionH relativeFrom="column">
                  <wp:posOffset>181610</wp:posOffset>
                </wp:positionH>
                <wp:positionV relativeFrom="paragraph">
                  <wp:posOffset>107950</wp:posOffset>
                </wp:positionV>
                <wp:extent cx="528320" cy="304165"/>
                <wp:effectExtent l="6985" t="12065" r="7620" b="7620"/>
                <wp:wrapNone/>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304165"/>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EE94D" id="Rectangle 29" o:spid="_x0000_s1026" style="position:absolute;margin-left:14.3pt;margin-top:8.5pt;width:41.6pt;height:2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" filled="f" strokecolor="#0070c0" strokeweight="1pt"/>
            </w:pict>
          </mc:Fallback>
        </mc:AlternateContent>
      </w:r>
    </w:p>
    <w:p w:rsidR="00F33F10" w:rsidRDefault="00F33F10" w:rsidP="00F33F10">
      <w:pPr>
        <w:ind w:left="658" w:firstLine="720"/>
        <w:rPr>
          <w:rFonts w:ascii="Bookman Old Style" w:hAnsi="Bookman Old Style"/>
          <w:color w:val="404040" w:themeColor="text1" w:themeTint="BF"/>
          <w:sz w:val="24"/>
          <w:lang w:val="fr-FR"/>
        </w:rPr>
      </w:pPr>
      <w:r w:rsidRPr="00DB6F9A">
        <w:rPr>
          <w:rFonts w:ascii="Bookman Old Style" w:hAnsi="Bookman Old Style"/>
          <w:color w:val="404040" w:themeColor="text1" w:themeTint="BF"/>
          <w:sz w:val="24"/>
          <w:lang w:val="fr-FR"/>
        </w:rPr>
        <w:t>dont éléments issus de la revision simplifiée n°3</w:t>
      </w:r>
    </w:p>
    <w:p w:rsidR="00A32A46" w:rsidRDefault="00A32A46" w:rsidP="00F33F10">
      <w:pPr>
        <w:ind w:left="658" w:firstLine="720"/>
        <w:rPr>
          <w:rFonts w:ascii="Bookman Old Style" w:hAnsi="Bookman Old Style"/>
          <w:color w:val="404040" w:themeColor="text1" w:themeTint="BF"/>
          <w:sz w:val="24"/>
          <w:lang w:val="fr-FR"/>
        </w:rPr>
      </w:pPr>
    </w:p>
    <w:p w:rsidR="004030D9" w:rsidRDefault="002D69F6" w:rsidP="004030D9">
      <w:pPr>
        <w:ind w:left="658" w:firstLine="720"/>
        <w:rPr>
          <w:rFonts w:ascii="Bookman Old Style" w:hAnsi="Bookman Old Style"/>
          <w:color w:val="404040" w:themeColor="text1" w:themeTint="BF"/>
          <w:sz w:val="24"/>
          <w:lang w:val="fr-FR"/>
        </w:rPr>
      </w:pPr>
      <w:r>
        <w:rPr>
          <w:rFonts w:ascii="Bookman Old Style" w:hAnsi="Bookman Old Style"/>
          <w:noProof/>
          <w:color w:val="404040" w:themeColor="text1" w:themeTint="BF"/>
          <w:sz w:val="24"/>
          <w:lang w:val="fr-FR" w:eastAsia="fr-FR"/>
        </w:rPr>
        <mc:AlternateContent>
          <mc:Choice Requires="wps">
            <w:drawing>
              <wp:anchor distT="0" distB="0" distL="114300" distR="114300" simplePos="0" relativeHeight="251665920" behindDoc="0" locked="0" layoutInCell="1" allowOverlap="1">
                <wp:simplePos x="0" y="0"/>
                <wp:positionH relativeFrom="column">
                  <wp:posOffset>181610</wp:posOffset>
                </wp:positionH>
                <wp:positionV relativeFrom="paragraph">
                  <wp:posOffset>81280</wp:posOffset>
                </wp:positionV>
                <wp:extent cx="528320" cy="304165"/>
                <wp:effectExtent l="6985" t="13335" r="7620" b="15875"/>
                <wp:wrapNone/>
                <wp:docPr id="3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304165"/>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7DBEC" id="Rectangle 44" o:spid="_x0000_s1026" style="position:absolute;margin-left:14.3pt;margin-top:6.4pt;width:41.6pt;height:23.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" filled="f" strokecolor="red" strokeweight="1pt"/>
            </w:pict>
          </mc:Fallback>
        </mc:AlternateContent>
      </w:r>
    </w:p>
    <w:p w:rsidR="00A32A46" w:rsidRPr="00DB6F9A" w:rsidRDefault="00A32A46" w:rsidP="004030D9">
      <w:pPr>
        <w:ind w:left="658" w:firstLine="720"/>
        <w:rPr>
          <w:rFonts w:ascii="Bookman Old Style" w:hAnsi="Bookman Old Style"/>
          <w:color w:val="404040" w:themeColor="text1" w:themeTint="BF"/>
          <w:sz w:val="24"/>
          <w:lang w:val="fr-FR"/>
        </w:rPr>
        <w:sectPr w:rsidR="00A32A46" w:rsidRPr="00DB6F9A" w:rsidSect="00351D92">
          <w:pgSz w:w="11910" w:h="16840"/>
          <w:pgMar w:top="940" w:right="760" w:bottom="1120" w:left="1300" w:header="722" w:footer="922" w:gutter="0"/>
          <w:cols w:space="720"/>
        </w:sectPr>
      </w:pPr>
      <w:r>
        <w:rPr>
          <w:rFonts w:ascii="Bookman Old Style" w:hAnsi="Bookman Old Style"/>
          <w:color w:val="404040" w:themeColor="text1" w:themeTint="BF"/>
          <w:sz w:val="24"/>
          <w:lang w:val="fr-FR"/>
        </w:rPr>
        <w:t xml:space="preserve">les éléments </w:t>
      </w:r>
      <w:r w:rsidR="004030D9">
        <w:rPr>
          <w:rFonts w:ascii="Bookman Old Style" w:hAnsi="Bookman Old Style"/>
          <w:color w:val="404040" w:themeColor="text1" w:themeTint="BF"/>
          <w:sz w:val="24"/>
          <w:lang w:val="fr-FR"/>
        </w:rPr>
        <w:t>issus de la Déclaration de Projet n°1</w:t>
      </w:r>
    </w:p>
    <w:p w:rsidR="004261E9" w:rsidRPr="00DB6F9A" w:rsidRDefault="004261E9">
      <w:pPr>
        <w:pStyle w:val="Corpsdetexte"/>
        <w:rPr>
          <w:b/>
          <w:sz w:val="20"/>
          <w:lang w:val="fr-FR"/>
        </w:rPr>
      </w:pPr>
    </w:p>
    <w:p w:rsidR="004261E9" w:rsidRPr="00DB6F9A" w:rsidRDefault="004261E9">
      <w:pPr>
        <w:pStyle w:val="Corpsdetexte"/>
        <w:rPr>
          <w:b/>
          <w:sz w:val="20"/>
          <w:lang w:val="fr-FR"/>
        </w:rPr>
      </w:pPr>
    </w:p>
    <w:p w:rsidR="004261E9" w:rsidRPr="00DB6F9A" w:rsidRDefault="004261E9">
      <w:pPr>
        <w:pStyle w:val="Corpsdetexte"/>
        <w:spacing w:before="1"/>
        <w:rPr>
          <w:b/>
          <w:sz w:val="26"/>
          <w:lang w:val="fr-FR"/>
        </w:rPr>
      </w:pPr>
    </w:p>
    <w:p w:rsidR="004261E9" w:rsidRDefault="002D69F6">
      <w:pPr>
        <w:pStyle w:val="Corpsdetexte"/>
        <w:ind w:left="658"/>
        <w:rPr>
          <w:sz w:val="20"/>
        </w:rPr>
      </w:pPr>
      <w:r>
        <w:rPr>
          <w:noProof/>
          <w:sz w:val="20"/>
        </w:rPr>
        <mc:AlternateContent>
          <mc:Choice Requires="wps">
            <w:drawing>
              <wp:inline distT="0" distB="0" distL="0" distR="0">
                <wp:extent cx="5068570" cy="347980"/>
                <wp:effectExtent l="5080" t="5080" r="12700" b="8890"/>
                <wp:docPr id="3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34798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61E9" w:rsidRPr="00DB6F9A" w:rsidRDefault="00A62659">
                            <w:pPr>
                              <w:spacing w:before="129"/>
                              <w:ind w:left="671"/>
                              <w:rPr>
                                <w:b/>
                                <w:sz w:val="24"/>
                                <w:lang w:val="fr-FR"/>
                              </w:rPr>
                            </w:pPr>
                            <w:r w:rsidRPr="00DB6F9A">
                              <w:rPr>
                                <w:b/>
                                <w:sz w:val="24"/>
                                <w:lang w:val="fr-FR"/>
                              </w:rPr>
                              <w:t>A) LE CONTEXTE LOCAL, FIL CONDUCTEUR DU P.A.D.D.</w:t>
                            </w:r>
                          </w:p>
                        </w:txbxContent>
                      </wps:txbx>
                      <wps:bodyPr rot="0" vert="horz" wrap="square" lIns="0" tIns="0" rIns="0" bIns="0" anchor="t" anchorCtr="0" upright="1">
                        <a:noAutofit/>
                      </wps:bodyPr>
                    </wps:wsp>
                  </a:graphicData>
                </a:graphic>
              </wp:inline>
            </w:drawing>
          </mc:Choice>
          <mc:Fallback>
            <w:pict>
              <v:shape id="Text Box 69" o:spid="_x0000_s1032" type="#_x0000_t202" style="width:399.1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" filled="f" strokeweight=".48pt">
                <v:stroke linestyle="thinThin"/>
                <v:textbox inset="0,0,0,0">
                  <w:txbxContent>
                    <w:p w:rsidR="004261E9" w:rsidRPr="00DB6F9A" w:rsidRDefault="00A62659">
                      <w:pPr>
                        <w:spacing w:before="129"/>
                        <w:ind w:left="671"/>
                        <w:rPr>
                          <w:b/>
                          <w:sz w:val="24"/>
                          <w:lang w:val="fr-FR"/>
                        </w:rPr>
                      </w:pPr>
                      <w:r w:rsidRPr="00DB6F9A">
                        <w:rPr>
                          <w:b/>
                          <w:sz w:val="24"/>
                          <w:lang w:val="fr-FR"/>
                        </w:rPr>
                        <w:t>A) LE CONTEXTE LOCAL, FIL CONDUCTEUR DU P.A.D.D.</w:t>
                      </w:r>
                    </w:p>
                  </w:txbxContent>
                </v:textbox>
                <w10:anchorlock/>
              </v:shape>
            </w:pict>
          </mc:Fallback>
        </mc:AlternateContent>
      </w:r>
    </w:p>
    <w:p w:rsidR="004261E9" w:rsidRDefault="004261E9">
      <w:pPr>
        <w:pStyle w:val="Corpsdetexte"/>
        <w:rPr>
          <w:b/>
          <w:sz w:val="13"/>
        </w:rPr>
      </w:pPr>
    </w:p>
    <w:p w:rsidR="004261E9" w:rsidRPr="00DB6F9A" w:rsidRDefault="00A62659">
      <w:pPr>
        <w:pStyle w:val="Corpsdetexte"/>
        <w:spacing w:before="90"/>
        <w:ind w:left="118" w:right="676" w:firstLine="707"/>
        <w:rPr>
          <w:lang w:val="fr-FR"/>
        </w:rPr>
      </w:pPr>
      <w:r w:rsidRPr="00DB6F9A">
        <w:rPr>
          <w:lang w:val="fr-FR"/>
        </w:rPr>
        <w:t>Le contexte local et son évolution orientent fortement la politique communale d’aménagement et de développement durable :</w:t>
      </w:r>
    </w:p>
    <w:p w:rsidR="004261E9" w:rsidRPr="00DB6F9A" w:rsidRDefault="004261E9">
      <w:pPr>
        <w:pStyle w:val="Corpsdetexte"/>
        <w:spacing w:before="4"/>
        <w:rPr>
          <w:lang w:val="fr-FR"/>
        </w:rPr>
      </w:pPr>
    </w:p>
    <w:p w:rsidR="004261E9" w:rsidRPr="00DB6F9A" w:rsidRDefault="00A62659">
      <w:pPr>
        <w:pStyle w:val="Corpsdetexte"/>
        <w:spacing w:line="230" w:lineRule="auto"/>
        <w:ind w:left="478" w:right="658" w:hanging="360"/>
        <w:jc w:val="both"/>
        <w:rPr>
          <w:lang w:val="fr-FR"/>
        </w:rPr>
      </w:pPr>
      <w:r>
        <w:rPr>
          <w:rFonts w:ascii="Wingdings" w:hAnsi="Wingdings"/>
          <w:i/>
          <w:sz w:val="33"/>
        </w:rPr>
        <w:t></w:t>
      </w:r>
      <w:r w:rsidRPr="00DB6F9A">
        <w:rPr>
          <w:i/>
          <w:sz w:val="33"/>
          <w:lang w:val="fr-FR"/>
        </w:rPr>
        <w:t xml:space="preserve"> </w:t>
      </w:r>
      <w:r w:rsidRPr="00DB6F9A">
        <w:rPr>
          <w:lang w:val="fr-FR"/>
        </w:rPr>
        <w:t>Une commune très attractive de la vallée du Cher située aux portes de l’agglomération tourangelle (10 km environ), avec un développement urbain récent important et étalé sur le plateau, lui conférant un caractère</w:t>
      </w:r>
      <w:r w:rsidRPr="00DB6F9A">
        <w:rPr>
          <w:spacing w:val="-2"/>
          <w:lang w:val="fr-FR"/>
        </w:rPr>
        <w:t xml:space="preserve"> </w:t>
      </w:r>
      <w:r w:rsidRPr="00DB6F9A">
        <w:rPr>
          <w:lang w:val="fr-FR"/>
        </w:rPr>
        <w:t>résidentiel.</w:t>
      </w:r>
    </w:p>
    <w:p w:rsidR="004261E9" w:rsidRPr="00DB6F9A" w:rsidRDefault="004261E9">
      <w:pPr>
        <w:pStyle w:val="Corpsdetexte"/>
        <w:spacing w:before="3"/>
        <w:rPr>
          <w:sz w:val="25"/>
          <w:lang w:val="fr-FR"/>
        </w:rPr>
      </w:pPr>
    </w:p>
    <w:p w:rsidR="004261E9" w:rsidRPr="00DB6F9A" w:rsidRDefault="00A62659">
      <w:pPr>
        <w:pStyle w:val="Corpsdetexte"/>
        <w:spacing w:line="225" w:lineRule="auto"/>
        <w:ind w:left="478" w:right="655" w:hanging="360"/>
        <w:jc w:val="both"/>
        <w:rPr>
          <w:lang w:val="fr-FR"/>
        </w:rPr>
      </w:pPr>
      <w:r>
        <w:rPr>
          <w:rFonts w:ascii="Wingdings" w:hAnsi="Wingdings"/>
          <w:i/>
          <w:sz w:val="33"/>
        </w:rPr>
        <w:t></w:t>
      </w:r>
      <w:r w:rsidRPr="00DB6F9A">
        <w:rPr>
          <w:i/>
          <w:sz w:val="33"/>
          <w:lang w:val="fr-FR"/>
        </w:rPr>
        <w:t xml:space="preserve"> </w:t>
      </w:r>
      <w:r w:rsidRPr="00DB6F9A">
        <w:rPr>
          <w:lang w:val="fr-FR"/>
        </w:rPr>
        <w:t xml:space="preserve">Un espace urbain avec une offre en commerces et services de </w:t>
      </w:r>
      <w:r w:rsidRPr="004030D9">
        <w:rPr>
          <w:lang w:val="fr-FR"/>
        </w:rPr>
        <w:t>proximité insuffisante au</w:t>
      </w:r>
      <w:r w:rsidRPr="00DB6F9A">
        <w:rPr>
          <w:lang w:val="fr-FR"/>
        </w:rPr>
        <w:t xml:space="preserve"> regard de l’évolution de l’habitat.</w:t>
      </w:r>
    </w:p>
    <w:p w:rsidR="004261E9" w:rsidRPr="00DB6F9A" w:rsidRDefault="002D69F6">
      <w:pPr>
        <w:pStyle w:val="Corpsdetexte"/>
        <w:spacing w:before="8"/>
        <w:rPr>
          <w:lang w:val="fr-FR"/>
        </w:rPr>
      </w:pPr>
      <w:r>
        <w:rPr>
          <w:rFonts w:ascii="Wingdings" w:hAnsi="Wingdings"/>
          <w:i/>
          <w:noProof/>
          <w:sz w:val="33"/>
          <w:lang w:val="fr-FR" w:eastAsia="fr-FR"/>
        </w:rPr>
        <mc:AlternateContent>
          <mc:Choice Requires="wps">
            <w:drawing>
              <wp:anchor distT="0" distB="0" distL="114300" distR="114300" simplePos="0" relativeHeight="251660800" behindDoc="0" locked="0" layoutInCell="1" allowOverlap="1">
                <wp:simplePos x="0" y="0"/>
                <wp:positionH relativeFrom="column">
                  <wp:posOffset>60960</wp:posOffset>
                </wp:positionH>
                <wp:positionV relativeFrom="paragraph">
                  <wp:posOffset>107315</wp:posOffset>
                </wp:positionV>
                <wp:extent cx="5828030" cy="730250"/>
                <wp:effectExtent l="10160" t="13335" r="10160" b="8890"/>
                <wp:wrapNone/>
                <wp:docPr id="2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730250"/>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50B48" id="Rectangle 31" o:spid="_x0000_s1026" style="position:absolute;margin-left:4.8pt;margin-top:8.45pt;width:458.9pt;height: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" filled="f" strokecolor="#0070c0" strokeweight="1pt"/>
            </w:pict>
          </mc:Fallback>
        </mc:AlternateContent>
      </w:r>
    </w:p>
    <w:p w:rsidR="004261E9" w:rsidRPr="00DB6F9A" w:rsidRDefault="00A62659">
      <w:pPr>
        <w:pStyle w:val="Corpsdetexte"/>
        <w:spacing w:line="230" w:lineRule="auto"/>
        <w:ind w:left="478" w:right="654" w:hanging="360"/>
        <w:jc w:val="both"/>
        <w:rPr>
          <w:lang w:val="fr-FR"/>
        </w:rPr>
      </w:pPr>
      <w:r>
        <w:rPr>
          <w:rFonts w:ascii="Wingdings" w:hAnsi="Wingdings"/>
          <w:i/>
          <w:sz w:val="33"/>
        </w:rPr>
        <w:t></w:t>
      </w:r>
      <w:r w:rsidRPr="00DB6F9A">
        <w:rPr>
          <w:i/>
          <w:sz w:val="33"/>
          <w:lang w:val="fr-FR"/>
        </w:rPr>
        <w:t xml:space="preserve"> </w:t>
      </w:r>
      <w:r w:rsidRPr="00DB6F9A">
        <w:rPr>
          <w:lang w:val="fr-FR"/>
        </w:rPr>
        <w:t>Des équipements suffisants (écoles, plateau sportif, station d’épuration, …) mais devant pouvoir évoluer pour répondre progressivement au développement communal, notamment à proximité du secteur de la Pidellerie Bussardière.</w:t>
      </w:r>
    </w:p>
    <w:p w:rsidR="004261E9" w:rsidRPr="00DB6F9A" w:rsidRDefault="004261E9">
      <w:pPr>
        <w:pStyle w:val="Corpsdetexte"/>
        <w:spacing w:before="3"/>
        <w:rPr>
          <w:sz w:val="25"/>
          <w:lang w:val="fr-FR"/>
        </w:rPr>
      </w:pPr>
    </w:p>
    <w:p w:rsidR="004261E9" w:rsidRPr="00DB6F9A" w:rsidRDefault="00A62659">
      <w:pPr>
        <w:pStyle w:val="Corpsdetexte"/>
        <w:spacing w:line="225" w:lineRule="auto"/>
        <w:ind w:left="478" w:right="662" w:hanging="360"/>
        <w:jc w:val="both"/>
        <w:rPr>
          <w:lang w:val="fr-FR"/>
        </w:rPr>
      </w:pPr>
      <w:r>
        <w:rPr>
          <w:rFonts w:ascii="Wingdings" w:hAnsi="Wingdings"/>
          <w:i/>
          <w:sz w:val="33"/>
        </w:rPr>
        <w:t></w:t>
      </w:r>
      <w:r w:rsidRPr="00DB6F9A">
        <w:rPr>
          <w:i/>
          <w:sz w:val="33"/>
          <w:lang w:val="fr-FR"/>
        </w:rPr>
        <w:t xml:space="preserve"> </w:t>
      </w:r>
      <w:r w:rsidRPr="00DB6F9A">
        <w:rPr>
          <w:lang w:val="fr-FR"/>
        </w:rPr>
        <w:t>Un réseau routier dont l’organisation ne favorise pas les liaisons Est/ouest et les échanges interquartiers.</w:t>
      </w:r>
    </w:p>
    <w:p w:rsidR="004261E9" w:rsidRPr="00DB6F9A" w:rsidRDefault="002D69F6">
      <w:pPr>
        <w:pStyle w:val="Corpsdetexte"/>
        <w:spacing w:before="5"/>
        <w:rPr>
          <w:sz w:val="25"/>
          <w:lang w:val="fr-FR"/>
        </w:rPr>
      </w:pPr>
      <w:r>
        <w:rPr>
          <w:rFonts w:ascii="Wingdings" w:hAnsi="Wingdings"/>
          <w:i/>
          <w:noProof/>
          <w:sz w:val="33"/>
          <w:lang w:val="fr-FR" w:eastAsia="fr-FR"/>
        </w:rPr>
        <mc:AlternateContent>
          <mc:Choice Requires="wps">
            <w:drawing>
              <wp:anchor distT="0" distB="0" distL="114300" distR="114300" simplePos="0" relativeHeight="251661824" behindDoc="0" locked="0" layoutInCell="1" allowOverlap="1">
                <wp:simplePos x="0" y="0"/>
                <wp:positionH relativeFrom="column">
                  <wp:posOffset>60960</wp:posOffset>
                </wp:positionH>
                <wp:positionV relativeFrom="paragraph">
                  <wp:posOffset>91440</wp:posOffset>
                </wp:positionV>
                <wp:extent cx="5828030" cy="566420"/>
                <wp:effectExtent l="10160" t="8255" r="10160" b="635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566420"/>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A445C" id="Rectangle 33" o:spid="_x0000_s1026" style="position:absolute;margin-left:4.8pt;margin-top:7.2pt;width:458.9pt;height:4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" filled="f" strokecolor="#0070c0" strokeweight="1pt"/>
            </w:pict>
          </mc:Fallback>
        </mc:AlternateContent>
      </w:r>
    </w:p>
    <w:p w:rsidR="004261E9" w:rsidRPr="00DB6F9A" w:rsidRDefault="00A62659">
      <w:pPr>
        <w:pStyle w:val="Corpsdetexte"/>
        <w:spacing w:line="223" w:lineRule="auto"/>
        <w:ind w:left="478" w:right="661" w:hanging="360"/>
        <w:jc w:val="both"/>
        <w:rPr>
          <w:lang w:val="fr-FR"/>
        </w:rPr>
      </w:pPr>
      <w:r>
        <w:rPr>
          <w:rFonts w:ascii="Wingdings" w:hAnsi="Wingdings"/>
          <w:i/>
          <w:sz w:val="33"/>
        </w:rPr>
        <w:t></w:t>
      </w:r>
      <w:r w:rsidRPr="00DB6F9A">
        <w:rPr>
          <w:i/>
          <w:sz w:val="33"/>
          <w:lang w:val="fr-FR"/>
        </w:rPr>
        <w:t xml:space="preserve"> </w:t>
      </w:r>
      <w:r w:rsidRPr="00DB6F9A">
        <w:rPr>
          <w:lang w:val="fr-FR"/>
        </w:rPr>
        <w:t>Un contexte économique à prendre en compte dans le dimensionnement et la mise en valeur de la zone d’activités intercommunale de la Pidellerie.</w:t>
      </w:r>
    </w:p>
    <w:p w:rsidR="004261E9" w:rsidRPr="00DB6F9A" w:rsidRDefault="004261E9">
      <w:pPr>
        <w:pStyle w:val="Corpsdetexte"/>
        <w:spacing w:before="3"/>
        <w:rPr>
          <w:sz w:val="25"/>
          <w:lang w:val="fr-FR"/>
        </w:rPr>
      </w:pPr>
    </w:p>
    <w:p w:rsidR="004261E9" w:rsidRPr="00DB6F9A" w:rsidRDefault="00A62659">
      <w:pPr>
        <w:pStyle w:val="Corpsdetexte"/>
        <w:spacing w:line="225" w:lineRule="auto"/>
        <w:ind w:left="478" w:right="662" w:hanging="360"/>
        <w:jc w:val="both"/>
        <w:rPr>
          <w:lang w:val="fr-FR"/>
        </w:rPr>
      </w:pPr>
      <w:r>
        <w:rPr>
          <w:rFonts w:ascii="Wingdings" w:hAnsi="Wingdings"/>
          <w:i/>
          <w:sz w:val="33"/>
        </w:rPr>
        <w:t></w:t>
      </w:r>
      <w:r w:rsidRPr="00DB6F9A">
        <w:rPr>
          <w:i/>
          <w:sz w:val="33"/>
          <w:lang w:val="fr-FR"/>
        </w:rPr>
        <w:t xml:space="preserve"> </w:t>
      </w:r>
      <w:r w:rsidRPr="00DB6F9A">
        <w:rPr>
          <w:lang w:val="fr-FR"/>
        </w:rPr>
        <w:t>Un territoire agricole restreint mais à forte valeur agronomique sur certains secteurs (la plaine alluviale du Cher, les aires AOC).</w:t>
      </w:r>
    </w:p>
    <w:p w:rsidR="004261E9" w:rsidRPr="00DB6F9A" w:rsidRDefault="002D69F6">
      <w:pPr>
        <w:pStyle w:val="Corpsdetexte"/>
        <w:spacing w:before="5"/>
        <w:rPr>
          <w:sz w:val="25"/>
          <w:lang w:val="fr-FR"/>
        </w:rPr>
      </w:pPr>
      <w:r>
        <w:rPr>
          <w:rFonts w:ascii="Wingdings" w:hAnsi="Wingdings"/>
          <w:i/>
          <w:noProof/>
          <w:sz w:val="33"/>
          <w:lang w:val="fr-FR" w:eastAsia="fr-FR"/>
        </w:rPr>
        <mc:AlternateContent>
          <mc:Choice Requires="wps">
            <w:drawing>
              <wp:anchor distT="0" distB="0" distL="114300" distR="114300" simplePos="0" relativeHeight="251662848" behindDoc="0" locked="0" layoutInCell="1" allowOverlap="1">
                <wp:simplePos x="0" y="0"/>
                <wp:positionH relativeFrom="column">
                  <wp:posOffset>60960</wp:posOffset>
                </wp:positionH>
                <wp:positionV relativeFrom="paragraph">
                  <wp:posOffset>92710</wp:posOffset>
                </wp:positionV>
                <wp:extent cx="5828030" cy="559435"/>
                <wp:effectExtent l="10160" t="7620" r="10160" b="13970"/>
                <wp:wrapNone/>
                <wp:docPr id="2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559435"/>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DF8ED" id="Rectangle 34" o:spid="_x0000_s1026" style="position:absolute;margin-left:4.8pt;margin-top:7.3pt;width:458.9pt;height:4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" filled="f" strokecolor="#0070c0" strokeweight="1pt"/>
            </w:pict>
          </mc:Fallback>
        </mc:AlternateContent>
      </w:r>
    </w:p>
    <w:p w:rsidR="004261E9" w:rsidRPr="00DB6F9A" w:rsidRDefault="00A62659">
      <w:pPr>
        <w:pStyle w:val="Corpsdetexte"/>
        <w:spacing w:line="223" w:lineRule="auto"/>
        <w:ind w:left="478" w:right="662" w:hanging="360"/>
        <w:jc w:val="both"/>
        <w:rPr>
          <w:lang w:val="fr-FR"/>
        </w:rPr>
      </w:pPr>
      <w:r>
        <w:rPr>
          <w:rFonts w:ascii="Wingdings" w:hAnsi="Wingdings"/>
          <w:i/>
          <w:sz w:val="33"/>
        </w:rPr>
        <w:t></w:t>
      </w:r>
      <w:r w:rsidRPr="00DB6F9A">
        <w:rPr>
          <w:i/>
          <w:sz w:val="33"/>
          <w:lang w:val="fr-FR"/>
        </w:rPr>
        <w:t xml:space="preserve"> </w:t>
      </w:r>
      <w:r w:rsidRPr="00DB6F9A">
        <w:rPr>
          <w:lang w:val="fr-FR"/>
        </w:rPr>
        <w:t>Un site naturellement intéressant (la vallée du Cher, le Parc du Château, …) situé sur un axe touristique (RD976), demandant à être mis en valeur.</w:t>
      </w:r>
    </w:p>
    <w:p w:rsidR="004261E9" w:rsidRPr="00DB6F9A" w:rsidRDefault="004261E9">
      <w:pPr>
        <w:pStyle w:val="Corpsdetexte"/>
        <w:spacing w:before="2"/>
        <w:rPr>
          <w:lang w:val="fr-FR"/>
        </w:rPr>
      </w:pPr>
    </w:p>
    <w:p w:rsidR="004261E9" w:rsidRPr="00DB6F9A" w:rsidRDefault="00A62659">
      <w:pPr>
        <w:pStyle w:val="Corpsdetexte"/>
        <w:spacing w:line="235" w:lineRule="auto"/>
        <w:ind w:left="478" w:right="661" w:hanging="360"/>
        <w:jc w:val="both"/>
        <w:rPr>
          <w:lang w:val="fr-FR"/>
        </w:rPr>
      </w:pPr>
      <w:r>
        <w:rPr>
          <w:rFonts w:ascii="Wingdings" w:hAnsi="Wingdings"/>
          <w:i/>
          <w:sz w:val="33"/>
        </w:rPr>
        <w:t></w:t>
      </w:r>
      <w:r w:rsidRPr="00DB6F9A">
        <w:rPr>
          <w:i/>
          <w:sz w:val="33"/>
          <w:lang w:val="fr-FR"/>
        </w:rPr>
        <w:t xml:space="preserve"> </w:t>
      </w:r>
      <w:r w:rsidRPr="00DB6F9A">
        <w:rPr>
          <w:lang w:val="fr-FR"/>
        </w:rPr>
        <w:t>La mise en place du futur périphérique Est de l’agglomération tourangelle qui passera en limite communale sur Larçay et sera accompagné d’un échangeur. Le secteur proche de l’échangeur, dans le cadre de la réflexion de cohérence territoriale, est qualifié de site potentiel de développement économique.</w:t>
      </w:r>
    </w:p>
    <w:p w:rsidR="004261E9" w:rsidRPr="00DB6F9A" w:rsidRDefault="004261E9">
      <w:pPr>
        <w:spacing w:line="235" w:lineRule="auto"/>
        <w:jc w:val="both"/>
        <w:rPr>
          <w:lang w:val="fr-FR"/>
        </w:rPr>
        <w:sectPr w:rsidR="004261E9" w:rsidRPr="00DB6F9A" w:rsidSect="00351D92">
          <w:pgSz w:w="11910" w:h="16840"/>
          <w:pgMar w:top="940" w:right="760" w:bottom="1120" w:left="1300" w:header="722" w:footer="922" w:gutter="0"/>
          <w:cols w:space="720"/>
        </w:sectPr>
      </w:pPr>
    </w:p>
    <w:p w:rsidR="004261E9" w:rsidRPr="00DB6F9A" w:rsidRDefault="004261E9">
      <w:pPr>
        <w:pStyle w:val="Corpsdetexte"/>
        <w:rPr>
          <w:sz w:val="20"/>
          <w:lang w:val="fr-FR"/>
        </w:rPr>
      </w:pPr>
    </w:p>
    <w:p w:rsidR="004261E9" w:rsidRPr="00DB6F9A" w:rsidRDefault="004261E9">
      <w:pPr>
        <w:pStyle w:val="Corpsdetexte"/>
        <w:spacing w:before="1"/>
        <w:rPr>
          <w:sz w:val="22"/>
          <w:lang w:val="fr-FR"/>
        </w:rPr>
      </w:pPr>
    </w:p>
    <w:p w:rsidR="004261E9" w:rsidRDefault="002D69F6">
      <w:pPr>
        <w:pStyle w:val="Corpsdetexte"/>
        <w:ind w:left="658"/>
        <w:rPr>
          <w:sz w:val="20"/>
        </w:rPr>
      </w:pPr>
      <w:r>
        <w:rPr>
          <w:noProof/>
          <w:sz w:val="20"/>
        </w:rPr>
        <mc:AlternateContent>
          <mc:Choice Requires="wps">
            <w:drawing>
              <wp:inline distT="0" distB="0" distL="0" distR="0">
                <wp:extent cx="5068570" cy="523240"/>
                <wp:effectExtent l="5080" t="10795" r="12700" b="8890"/>
                <wp:docPr id="2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52324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61E9" w:rsidRPr="00DB6F9A" w:rsidRDefault="00A62659">
                            <w:pPr>
                              <w:spacing w:before="128"/>
                              <w:ind w:left="1999" w:right="662" w:hanging="1333"/>
                              <w:rPr>
                                <w:b/>
                                <w:sz w:val="24"/>
                                <w:lang w:val="fr-FR"/>
                              </w:rPr>
                            </w:pPr>
                            <w:r w:rsidRPr="00DB6F9A">
                              <w:rPr>
                                <w:b/>
                                <w:sz w:val="24"/>
                                <w:lang w:val="fr-FR"/>
                              </w:rPr>
                              <w:t>LE PROJET D’AMENAGEMENT ET DE DEVELOPPEMENT DURABLE : APPROCHE GLOBALE</w:t>
                            </w:r>
                          </w:p>
                        </w:txbxContent>
                      </wps:txbx>
                      <wps:bodyPr rot="0" vert="horz" wrap="square" lIns="0" tIns="0" rIns="0" bIns="0" anchor="t" anchorCtr="0" upright="1">
                        <a:noAutofit/>
                      </wps:bodyPr>
                    </wps:wsp>
                  </a:graphicData>
                </a:graphic>
              </wp:inline>
            </w:drawing>
          </mc:Choice>
          <mc:Fallback>
            <w:pict>
              <v:shape id="Text Box 68" o:spid="_x0000_s1033" type="#_x0000_t202" style="width:399.1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" filled="f" strokeweight=".48pt">
                <v:stroke linestyle="thinThin"/>
                <v:textbox inset="0,0,0,0">
                  <w:txbxContent>
                    <w:p w:rsidR="004261E9" w:rsidRPr="00DB6F9A" w:rsidRDefault="00A62659">
                      <w:pPr>
                        <w:spacing w:before="128"/>
                        <w:ind w:left="1999" w:right="662" w:hanging="1333"/>
                        <w:rPr>
                          <w:b/>
                          <w:sz w:val="24"/>
                          <w:lang w:val="fr-FR"/>
                        </w:rPr>
                      </w:pPr>
                      <w:r w:rsidRPr="00DB6F9A">
                        <w:rPr>
                          <w:b/>
                          <w:sz w:val="24"/>
                          <w:lang w:val="fr-FR"/>
                        </w:rPr>
                        <w:t>LE PROJET D’AMENAGEMENT ET DE DEVELOPPEMENT DURABLE : APPROCHE GLOBALE</w:t>
                      </w:r>
                    </w:p>
                  </w:txbxContent>
                </v:textbox>
                <w10:anchorlock/>
              </v:shape>
            </w:pict>
          </mc:Fallback>
        </mc:AlternateContent>
      </w:r>
    </w:p>
    <w:p w:rsidR="004261E9" w:rsidRDefault="004261E9">
      <w:pPr>
        <w:pStyle w:val="Corpsdetexte"/>
        <w:rPr>
          <w:sz w:val="20"/>
        </w:rPr>
      </w:pPr>
    </w:p>
    <w:p w:rsidR="004261E9" w:rsidRDefault="004261E9">
      <w:pPr>
        <w:pStyle w:val="Corpsdetexte"/>
        <w:spacing w:before="11"/>
        <w:rPr>
          <w:sz w:val="17"/>
        </w:rPr>
      </w:pPr>
    </w:p>
    <w:p w:rsidR="004261E9" w:rsidRPr="00DB6F9A" w:rsidRDefault="00A62659">
      <w:pPr>
        <w:pStyle w:val="Titre1"/>
        <w:spacing w:before="90"/>
        <w:ind w:left="152" w:right="676" w:firstLine="830"/>
        <w:rPr>
          <w:lang w:val="fr-FR"/>
        </w:rPr>
      </w:pPr>
      <w:r w:rsidRPr="00DB6F9A">
        <w:rPr>
          <w:lang w:val="fr-FR"/>
        </w:rPr>
        <w:t>MAITRISER L’URBANISATION ET GENERER UNE DYNAMIQUE ECONOMIQUE TOUT EN ASSURANT LA MISE EN VALEUR DU CADRE DE VIE.</w:t>
      </w:r>
    </w:p>
    <w:p w:rsidR="004261E9" w:rsidRPr="00DB6F9A" w:rsidRDefault="004261E9">
      <w:pPr>
        <w:pStyle w:val="Corpsdetexte"/>
        <w:rPr>
          <w:b/>
          <w:sz w:val="26"/>
          <w:lang w:val="fr-FR"/>
        </w:rPr>
      </w:pPr>
    </w:p>
    <w:p w:rsidR="004261E9" w:rsidRPr="00DB6F9A" w:rsidRDefault="004261E9">
      <w:pPr>
        <w:pStyle w:val="Corpsdetexte"/>
        <w:spacing w:before="6"/>
        <w:rPr>
          <w:b/>
          <w:sz w:val="21"/>
          <w:lang w:val="fr-FR"/>
        </w:rPr>
      </w:pPr>
    </w:p>
    <w:p w:rsidR="004261E9" w:rsidRDefault="00A62659">
      <w:pPr>
        <w:pStyle w:val="Paragraphedeliste"/>
        <w:numPr>
          <w:ilvl w:val="0"/>
          <w:numId w:val="13"/>
        </w:numPr>
        <w:tabs>
          <w:tab w:val="left" w:pos="273"/>
        </w:tabs>
        <w:rPr>
          <w:sz w:val="24"/>
        </w:rPr>
      </w:pPr>
      <w:r>
        <w:rPr>
          <w:b/>
          <w:sz w:val="24"/>
        </w:rPr>
        <w:t xml:space="preserve">) </w:t>
      </w:r>
      <w:r>
        <w:rPr>
          <w:b/>
          <w:sz w:val="24"/>
          <w:u w:val="thick"/>
        </w:rPr>
        <w:t>LES FONDEMENTS DU PADD</w:t>
      </w:r>
      <w:r>
        <w:rPr>
          <w:b/>
          <w:spacing w:val="-2"/>
          <w:sz w:val="24"/>
        </w:rPr>
        <w:t xml:space="preserve"> </w:t>
      </w:r>
      <w:r>
        <w:rPr>
          <w:sz w:val="24"/>
        </w:rPr>
        <w:t>:</w:t>
      </w:r>
    </w:p>
    <w:p w:rsidR="004261E9" w:rsidRDefault="004261E9">
      <w:pPr>
        <w:pStyle w:val="Corpsdetexte"/>
      </w:pPr>
    </w:p>
    <w:p w:rsidR="004261E9" w:rsidRPr="00DB6F9A" w:rsidRDefault="00A62659">
      <w:pPr>
        <w:pStyle w:val="Corpsdetexte"/>
        <w:ind w:left="118" w:right="676" w:firstLine="707"/>
        <w:rPr>
          <w:lang w:val="fr-FR"/>
        </w:rPr>
      </w:pPr>
      <w:r w:rsidRPr="00DB6F9A">
        <w:rPr>
          <w:lang w:val="fr-FR"/>
        </w:rPr>
        <w:t>L’équipe municipale en concertation avec toutes les personnes associées et consultées lors de l’élaboration de son Plan Local d’Urbanisme a souhaité donner le cadre suivant à son</w:t>
      </w:r>
    </w:p>
    <w:p w:rsidR="004261E9" w:rsidRPr="00DB6F9A" w:rsidRDefault="00A62659">
      <w:pPr>
        <w:pStyle w:val="Corpsdetexte"/>
        <w:ind w:left="118"/>
        <w:rPr>
          <w:lang w:val="fr-FR"/>
        </w:rPr>
      </w:pPr>
      <w:r w:rsidRPr="00DB6F9A">
        <w:rPr>
          <w:lang w:val="fr-FR"/>
        </w:rPr>
        <w:t>P.A.D.D. :</w:t>
      </w:r>
    </w:p>
    <w:p w:rsidR="004261E9" w:rsidRPr="00DB6F9A" w:rsidRDefault="004261E9">
      <w:pPr>
        <w:pStyle w:val="Corpsdetexte"/>
        <w:spacing w:before="6"/>
        <w:rPr>
          <w:lang w:val="fr-FR"/>
        </w:rPr>
      </w:pPr>
    </w:p>
    <w:p w:rsidR="004261E9" w:rsidRPr="00DB6F9A" w:rsidRDefault="00A62659">
      <w:pPr>
        <w:ind w:left="118"/>
        <w:rPr>
          <w:b/>
          <w:i/>
          <w:sz w:val="24"/>
          <w:lang w:val="fr-FR"/>
        </w:rPr>
      </w:pPr>
      <w:r w:rsidRPr="00DB6F9A">
        <w:rPr>
          <w:b/>
          <w:i/>
          <w:sz w:val="24"/>
          <w:u w:val="thick"/>
          <w:lang w:val="fr-FR"/>
        </w:rPr>
        <w:t>L</w:t>
      </w:r>
      <w:r w:rsidRPr="00DB6F9A">
        <w:rPr>
          <w:b/>
          <w:i/>
          <w:sz w:val="19"/>
          <w:u w:val="thick"/>
          <w:lang w:val="fr-FR"/>
        </w:rPr>
        <w:t xml:space="preserve">ES </w:t>
      </w:r>
      <w:r w:rsidRPr="00DB6F9A">
        <w:rPr>
          <w:b/>
          <w:i/>
          <w:sz w:val="24"/>
          <w:u w:val="thick"/>
          <w:lang w:val="fr-FR"/>
        </w:rPr>
        <w:t xml:space="preserve">4 </w:t>
      </w:r>
      <w:r w:rsidRPr="00DB6F9A">
        <w:rPr>
          <w:b/>
          <w:i/>
          <w:sz w:val="19"/>
          <w:u w:val="thick"/>
          <w:lang w:val="fr-FR"/>
        </w:rPr>
        <w:t>PRINCIPES DE BASE</w:t>
      </w:r>
      <w:r w:rsidRPr="00DB6F9A">
        <w:rPr>
          <w:b/>
          <w:i/>
          <w:sz w:val="19"/>
          <w:lang w:val="fr-FR"/>
        </w:rPr>
        <w:t xml:space="preserve"> </w:t>
      </w:r>
      <w:r w:rsidRPr="00DB6F9A">
        <w:rPr>
          <w:b/>
          <w:i/>
          <w:sz w:val="24"/>
          <w:lang w:val="fr-FR"/>
        </w:rPr>
        <w:t>:</w:t>
      </w:r>
    </w:p>
    <w:p w:rsidR="004261E9" w:rsidRPr="00DB6F9A" w:rsidRDefault="004261E9">
      <w:pPr>
        <w:pStyle w:val="Corpsdetexte"/>
        <w:spacing w:before="1"/>
        <w:rPr>
          <w:b/>
          <w:i/>
          <w:sz w:val="25"/>
          <w:lang w:val="fr-FR"/>
        </w:rPr>
      </w:pPr>
    </w:p>
    <w:p w:rsidR="004261E9" w:rsidRPr="00DB6F9A" w:rsidRDefault="00A62659">
      <w:pPr>
        <w:pStyle w:val="Titre1"/>
        <w:spacing w:line="223" w:lineRule="auto"/>
        <w:ind w:right="659" w:hanging="360"/>
        <w:jc w:val="both"/>
        <w:rPr>
          <w:lang w:val="fr-FR"/>
        </w:rPr>
      </w:pPr>
      <w:r>
        <w:rPr>
          <w:rFonts w:ascii="Wingdings" w:hAnsi="Wingdings"/>
          <w:b w:val="0"/>
          <w:i/>
          <w:sz w:val="33"/>
        </w:rPr>
        <w:t></w:t>
      </w:r>
      <w:r w:rsidRPr="00DB6F9A">
        <w:rPr>
          <w:b w:val="0"/>
          <w:i/>
          <w:sz w:val="33"/>
          <w:lang w:val="fr-FR"/>
        </w:rPr>
        <w:t xml:space="preserve"> </w:t>
      </w:r>
      <w:r w:rsidRPr="00DB6F9A">
        <w:rPr>
          <w:lang w:val="fr-FR"/>
        </w:rPr>
        <w:t>Organiser le territoire de manière, à préserver le long terme, et s’inscrire dans une logique intercommunale d’aménagement.</w:t>
      </w:r>
    </w:p>
    <w:p w:rsidR="004261E9" w:rsidRPr="00DB6F9A" w:rsidRDefault="00A62659">
      <w:pPr>
        <w:spacing w:line="350" w:lineRule="exact"/>
        <w:ind w:left="118"/>
        <w:rPr>
          <w:b/>
          <w:sz w:val="24"/>
          <w:lang w:val="fr-FR"/>
        </w:rPr>
      </w:pPr>
      <w:r>
        <w:rPr>
          <w:rFonts w:ascii="Wingdings" w:hAnsi="Wingdings"/>
          <w:i/>
          <w:sz w:val="33"/>
        </w:rPr>
        <w:t></w:t>
      </w:r>
      <w:r w:rsidRPr="00DB6F9A">
        <w:rPr>
          <w:i/>
          <w:sz w:val="33"/>
          <w:lang w:val="fr-FR"/>
        </w:rPr>
        <w:t xml:space="preserve"> </w:t>
      </w:r>
      <w:r w:rsidRPr="00DB6F9A">
        <w:rPr>
          <w:b/>
          <w:sz w:val="24"/>
          <w:lang w:val="fr-FR"/>
        </w:rPr>
        <w:t>Détailler et structurer les projets à court terme.</w:t>
      </w:r>
    </w:p>
    <w:p w:rsidR="004261E9" w:rsidRPr="00DB6F9A" w:rsidRDefault="00A62659">
      <w:pPr>
        <w:spacing w:before="8" w:line="223" w:lineRule="auto"/>
        <w:ind w:left="478" w:right="658" w:hanging="360"/>
        <w:jc w:val="both"/>
        <w:rPr>
          <w:b/>
          <w:sz w:val="24"/>
          <w:lang w:val="fr-FR"/>
        </w:rPr>
      </w:pPr>
      <w:r>
        <w:rPr>
          <w:rFonts w:ascii="Wingdings" w:hAnsi="Wingdings"/>
          <w:i/>
          <w:sz w:val="33"/>
        </w:rPr>
        <w:t></w:t>
      </w:r>
      <w:r w:rsidRPr="00DB6F9A">
        <w:rPr>
          <w:i/>
          <w:sz w:val="33"/>
          <w:lang w:val="fr-FR"/>
        </w:rPr>
        <w:t xml:space="preserve"> </w:t>
      </w:r>
      <w:r w:rsidRPr="00DB6F9A">
        <w:rPr>
          <w:b/>
          <w:sz w:val="24"/>
          <w:lang w:val="fr-FR"/>
        </w:rPr>
        <w:t>Se limiter au projet global et à la définition de quelques principes généraux pour certains projets de long terme.</w:t>
      </w:r>
    </w:p>
    <w:p w:rsidR="004261E9" w:rsidRPr="00DB6F9A" w:rsidRDefault="00A62659">
      <w:pPr>
        <w:spacing w:before="6" w:line="232" w:lineRule="auto"/>
        <w:ind w:left="478" w:right="658" w:hanging="360"/>
        <w:jc w:val="both"/>
        <w:rPr>
          <w:b/>
          <w:sz w:val="24"/>
          <w:lang w:val="fr-FR"/>
        </w:rPr>
      </w:pPr>
      <w:r>
        <w:rPr>
          <w:rFonts w:ascii="Wingdings" w:hAnsi="Wingdings"/>
          <w:i/>
          <w:sz w:val="33"/>
        </w:rPr>
        <w:t></w:t>
      </w:r>
      <w:r w:rsidRPr="00DB6F9A">
        <w:rPr>
          <w:i/>
          <w:sz w:val="33"/>
          <w:lang w:val="fr-FR"/>
        </w:rPr>
        <w:t xml:space="preserve"> </w:t>
      </w:r>
      <w:r w:rsidRPr="00DB6F9A">
        <w:rPr>
          <w:b/>
          <w:sz w:val="24"/>
          <w:lang w:val="fr-FR"/>
        </w:rPr>
        <w:t>Conserver un caractère périurbain et limiter l’accueil de population (5000 habitants à l’horizon 2015 – Véretz comptabilisait 4434 habitants au recensement complémentaire d’octobre 2005)</w:t>
      </w:r>
    </w:p>
    <w:p w:rsidR="004261E9" w:rsidRPr="00DB6F9A" w:rsidRDefault="004261E9">
      <w:pPr>
        <w:pStyle w:val="Corpsdetexte"/>
        <w:rPr>
          <w:b/>
          <w:sz w:val="26"/>
          <w:lang w:val="fr-FR"/>
        </w:rPr>
      </w:pPr>
    </w:p>
    <w:p w:rsidR="004261E9" w:rsidRPr="00DB6F9A" w:rsidRDefault="004261E9">
      <w:pPr>
        <w:pStyle w:val="Corpsdetexte"/>
        <w:spacing w:before="1"/>
        <w:rPr>
          <w:b/>
          <w:sz w:val="22"/>
          <w:lang w:val="fr-FR"/>
        </w:rPr>
      </w:pPr>
    </w:p>
    <w:p w:rsidR="004261E9" w:rsidRPr="00DB6F9A" w:rsidRDefault="00A62659">
      <w:pPr>
        <w:ind w:left="118"/>
        <w:rPr>
          <w:b/>
          <w:i/>
          <w:sz w:val="24"/>
          <w:lang w:val="fr-FR"/>
        </w:rPr>
      </w:pPr>
      <w:r w:rsidRPr="00DB6F9A">
        <w:rPr>
          <w:b/>
          <w:i/>
          <w:sz w:val="24"/>
          <w:u w:val="thick"/>
          <w:lang w:val="fr-FR"/>
        </w:rPr>
        <w:t>U</w:t>
      </w:r>
      <w:r w:rsidRPr="00DB6F9A">
        <w:rPr>
          <w:b/>
          <w:i/>
          <w:sz w:val="19"/>
          <w:u w:val="thick"/>
          <w:lang w:val="fr-FR"/>
        </w:rPr>
        <w:t>NE POLITIQUE D</w:t>
      </w:r>
      <w:r w:rsidRPr="00DB6F9A">
        <w:rPr>
          <w:b/>
          <w:i/>
          <w:sz w:val="24"/>
          <w:u w:val="thick"/>
          <w:lang w:val="fr-FR"/>
        </w:rPr>
        <w:t>’</w:t>
      </w:r>
      <w:r w:rsidRPr="00DB6F9A">
        <w:rPr>
          <w:b/>
          <w:i/>
          <w:sz w:val="19"/>
          <w:u w:val="thick"/>
          <w:lang w:val="fr-FR"/>
        </w:rPr>
        <w:t xml:space="preserve">URBANISATION EN </w:t>
      </w:r>
      <w:r w:rsidRPr="00DB6F9A">
        <w:rPr>
          <w:b/>
          <w:i/>
          <w:sz w:val="24"/>
          <w:u w:val="thick"/>
          <w:lang w:val="fr-FR"/>
        </w:rPr>
        <w:t xml:space="preserve">7 </w:t>
      </w:r>
      <w:r w:rsidRPr="00DB6F9A">
        <w:rPr>
          <w:b/>
          <w:i/>
          <w:sz w:val="19"/>
          <w:u w:val="thick"/>
          <w:lang w:val="fr-FR"/>
        </w:rPr>
        <w:t xml:space="preserve">POINTS </w:t>
      </w:r>
      <w:r w:rsidRPr="00DB6F9A">
        <w:rPr>
          <w:b/>
          <w:i/>
          <w:sz w:val="24"/>
          <w:u w:val="thick"/>
          <w:lang w:val="fr-FR"/>
        </w:rPr>
        <w:t>:</w:t>
      </w:r>
    </w:p>
    <w:p w:rsidR="004261E9" w:rsidRPr="00DB6F9A" w:rsidRDefault="004261E9">
      <w:pPr>
        <w:pStyle w:val="Corpsdetexte"/>
        <w:spacing w:before="11"/>
        <w:rPr>
          <w:b/>
          <w:i/>
          <w:sz w:val="23"/>
          <w:lang w:val="fr-FR"/>
        </w:rPr>
      </w:pPr>
    </w:p>
    <w:p w:rsidR="004261E9" w:rsidRPr="00DB6F9A" w:rsidRDefault="00A62659">
      <w:pPr>
        <w:pStyle w:val="Corpsdetexte"/>
        <w:spacing w:line="230" w:lineRule="auto"/>
        <w:ind w:left="478" w:right="659" w:hanging="360"/>
        <w:jc w:val="both"/>
        <w:rPr>
          <w:lang w:val="fr-FR"/>
        </w:rPr>
      </w:pPr>
      <w:r>
        <w:rPr>
          <w:rFonts w:ascii="Wingdings" w:hAnsi="Wingdings"/>
          <w:i/>
          <w:sz w:val="33"/>
        </w:rPr>
        <w:t></w:t>
      </w:r>
      <w:r w:rsidRPr="00DB6F9A">
        <w:rPr>
          <w:i/>
          <w:sz w:val="33"/>
          <w:lang w:val="fr-FR"/>
        </w:rPr>
        <w:t xml:space="preserve"> </w:t>
      </w:r>
      <w:r w:rsidRPr="00DB6F9A">
        <w:rPr>
          <w:lang w:val="fr-FR"/>
        </w:rPr>
        <w:t>Assurer un développement maîtrisé et équilibré du territoire notamment par une relance du développement économique et une stabilisation momentanée du développement de l’habitat.</w:t>
      </w:r>
    </w:p>
    <w:p w:rsidR="004261E9" w:rsidRPr="00DB6F9A" w:rsidRDefault="00A62659">
      <w:pPr>
        <w:pStyle w:val="Corpsdetexte"/>
        <w:spacing w:before="15" w:line="225" w:lineRule="auto"/>
        <w:ind w:left="478" w:right="656" w:hanging="360"/>
        <w:jc w:val="both"/>
        <w:rPr>
          <w:lang w:val="fr-FR"/>
        </w:rPr>
      </w:pPr>
      <w:r>
        <w:rPr>
          <w:rFonts w:ascii="Wingdings" w:hAnsi="Wingdings"/>
          <w:i/>
          <w:sz w:val="33"/>
        </w:rPr>
        <w:t></w:t>
      </w:r>
      <w:r w:rsidRPr="00DB6F9A">
        <w:rPr>
          <w:i/>
          <w:sz w:val="33"/>
          <w:lang w:val="fr-FR"/>
        </w:rPr>
        <w:t xml:space="preserve"> </w:t>
      </w:r>
      <w:r w:rsidRPr="00DB6F9A">
        <w:rPr>
          <w:lang w:val="fr-FR"/>
        </w:rPr>
        <w:t>Assurer le recentrage de l’urbanisation sur l’existant et ses centres d’intérêts (équipements publics, commerces, services, …). Ne pas développer les écarts.</w:t>
      </w:r>
    </w:p>
    <w:p w:rsidR="004261E9" w:rsidRPr="00DB6F9A" w:rsidRDefault="00A62659">
      <w:pPr>
        <w:pStyle w:val="Corpsdetexte"/>
        <w:spacing w:before="2" w:line="232" w:lineRule="auto"/>
        <w:ind w:left="478" w:right="659" w:hanging="360"/>
        <w:jc w:val="both"/>
        <w:rPr>
          <w:lang w:val="fr-FR"/>
        </w:rPr>
      </w:pPr>
      <w:r>
        <w:rPr>
          <w:rFonts w:ascii="Wingdings" w:hAnsi="Wingdings"/>
          <w:i/>
          <w:sz w:val="33"/>
        </w:rPr>
        <w:t></w:t>
      </w:r>
      <w:r w:rsidRPr="00DB6F9A">
        <w:rPr>
          <w:i/>
          <w:sz w:val="33"/>
          <w:lang w:val="fr-FR"/>
        </w:rPr>
        <w:t xml:space="preserve"> </w:t>
      </w:r>
      <w:r w:rsidRPr="00DB6F9A">
        <w:rPr>
          <w:lang w:val="fr-FR"/>
        </w:rPr>
        <w:t>Privilégier le développement et la mise en valeur du tissu économique local à court et</w:t>
      </w:r>
      <w:r w:rsidRPr="00DB6F9A">
        <w:rPr>
          <w:spacing w:val="-22"/>
          <w:lang w:val="fr-FR"/>
        </w:rPr>
        <w:t xml:space="preserve"> </w:t>
      </w:r>
      <w:r w:rsidRPr="00DB6F9A">
        <w:rPr>
          <w:lang w:val="fr-FR"/>
        </w:rPr>
        <w:t>long terme (parc technologique Grand Est entre autre) et anticiper la mise en place des nouvelles infrastructures importantes (contournement périphérique Est de Tours et A</w:t>
      </w:r>
      <w:r w:rsidRPr="00DB6F9A">
        <w:rPr>
          <w:spacing w:val="-11"/>
          <w:lang w:val="fr-FR"/>
        </w:rPr>
        <w:t xml:space="preserve"> </w:t>
      </w:r>
      <w:r w:rsidRPr="00DB6F9A">
        <w:rPr>
          <w:lang w:val="fr-FR"/>
        </w:rPr>
        <w:t>85).</w:t>
      </w:r>
    </w:p>
    <w:p w:rsidR="004261E9" w:rsidRPr="00DB6F9A" w:rsidRDefault="00A62659">
      <w:pPr>
        <w:pStyle w:val="Corpsdetexte"/>
        <w:spacing w:before="14" w:line="223" w:lineRule="auto"/>
        <w:ind w:left="478" w:right="665" w:hanging="360"/>
        <w:jc w:val="both"/>
        <w:rPr>
          <w:lang w:val="fr-FR"/>
        </w:rPr>
      </w:pPr>
      <w:r>
        <w:rPr>
          <w:rFonts w:ascii="Wingdings" w:hAnsi="Wingdings"/>
          <w:i/>
          <w:sz w:val="33"/>
        </w:rPr>
        <w:t></w:t>
      </w:r>
      <w:r w:rsidRPr="00DB6F9A">
        <w:rPr>
          <w:i/>
          <w:sz w:val="33"/>
          <w:lang w:val="fr-FR"/>
        </w:rPr>
        <w:t xml:space="preserve"> </w:t>
      </w:r>
      <w:r w:rsidRPr="00DB6F9A">
        <w:rPr>
          <w:lang w:val="fr-FR"/>
        </w:rPr>
        <w:t>Préserver les secteurs à forte valeur agronomique et les espaces ordinaires alliant cultures et sites naturels.</w:t>
      </w:r>
    </w:p>
    <w:p w:rsidR="004261E9" w:rsidRPr="00DB6F9A" w:rsidRDefault="00A62659">
      <w:pPr>
        <w:pStyle w:val="Corpsdetexte"/>
        <w:spacing w:before="14" w:line="225" w:lineRule="auto"/>
        <w:ind w:left="478" w:right="656" w:hanging="360"/>
        <w:jc w:val="both"/>
        <w:rPr>
          <w:lang w:val="fr-FR"/>
        </w:rPr>
      </w:pPr>
      <w:r>
        <w:rPr>
          <w:rFonts w:ascii="Wingdings" w:hAnsi="Wingdings"/>
          <w:i/>
          <w:sz w:val="33"/>
        </w:rPr>
        <w:t></w:t>
      </w:r>
      <w:r w:rsidRPr="00DB6F9A">
        <w:rPr>
          <w:i/>
          <w:sz w:val="33"/>
          <w:lang w:val="fr-FR"/>
        </w:rPr>
        <w:t xml:space="preserve"> </w:t>
      </w:r>
      <w:r w:rsidRPr="00DB6F9A">
        <w:rPr>
          <w:lang w:val="fr-FR"/>
        </w:rPr>
        <w:t xml:space="preserve">Mettre en cohérence l’offre en équipements (sports, loisirs, commerces, services, </w:t>
      </w:r>
      <w:r w:rsidR="00DB6F9A" w:rsidRPr="00DB6F9A">
        <w:rPr>
          <w:lang w:val="fr-FR"/>
        </w:rPr>
        <w:t>réseaux…</w:t>
      </w:r>
      <w:r w:rsidRPr="00DB6F9A">
        <w:rPr>
          <w:lang w:val="fr-FR"/>
        </w:rPr>
        <w:t>), avec l’existant et les développements projetés.</w:t>
      </w:r>
    </w:p>
    <w:p w:rsidR="004261E9" w:rsidRPr="00DB6F9A" w:rsidRDefault="00A62659">
      <w:pPr>
        <w:pStyle w:val="Corpsdetexte"/>
        <w:spacing w:before="17" w:line="223" w:lineRule="auto"/>
        <w:ind w:left="478" w:right="658" w:hanging="360"/>
        <w:jc w:val="both"/>
        <w:rPr>
          <w:lang w:val="fr-FR"/>
        </w:rPr>
      </w:pPr>
      <w:r>
        <w:rPr>
          <w:rFonts w:ascii="Wingdings" w:hAnsi="Wingdings"/>
          <w:i/>
          <w:sz w:val="33"/>
        </w:rPr>
        <w:t></w:t>
      </w:r>
      <w:r w:rsidRPr="00DB6F9A">
        <w:rPr>
          <w:i/>
          <w:sz w:val="33"/>
          <w:lang w:val="fr-FR"/>
        </w:rPr>
        <w:t xml:space="preserve"> </w:t>
      </w:r>
      <w:r w:rsidRPr="00DB6F9A">
        <w:rPr>
          <w:lang w:val="fr-FR"/>
        </w:rPr>
        <w:t>Réorganiser le réseau routier de manière à le sécuriser et à favoriser l’interconnexion des quartiers.</w:t>
      </w:r>
    </w:p>
    <w:p w:rsidR="004261E9" w:rsidRPr="00B112F3" w:rsidRDefault="00A62659" w:rsidP="004030D9">
      <w:pPr>
        <w:pStyle w:val="Corpsdetexte"/>
        <w:pBdr>
          <w:top w:val="single" w:sz="4" w:space="1" w:color="FF0000"/>
          <w:left w:val="single" w:sz="4" w:space="4" w:color="FF0000"/>
          <w:bottom w:val="single" w:sz="4" w:space="1" w:color="FF0000"/>
          <w:right w:val="single" w:sz="4" w:space="4" w:color="FF0000"/>
        </w:pBdr>
        <w:spacing w:before="2" w:line="235" w:lineRule="auto"/>
        <w:ind w:left="478" w:right="657" w:hanging="360"/>
        <w:jc w:val="both"/>
        <w:rPr>
          <w:strike/>
          <w:lang w:val="fr-FR"/>
        </w:rPr>
      </w:pPr>
      <w:r w:rsidRPr="004030D9">
        <w:rPr>
          <w:rFonts w:ascii="Wingdings" w:hAnsi="Wingdings"/>
          <w:i/>
          <w:sz w:val="33"/>
        </w:rPr>
        <w:t></w:t>
      </w:r>
      <w:r w:rsidR="004030D9" w:rsidRPr="004030D9">
        <w:rPr>
          <w:i/>
          <w:sz w:val="33"/>
          <w:lang w:val="fr-FR"/>
        </w:rPr>
        <w:t xml:space="preserve"> </w:t>
      </w:r>
      <w:r w:rsidR="00B112F3" w:rsidRPr="004030D9">
        <w:rPr>
          <w:lang w:val="fr-FR"/>
        </w:rPr>
        <w:t>Renforcer le</w:t>
      </w:r>
      <w:r w:rsidRPr="004030D9">
        <w:rPr>
          <w:lang w:val="fr-FR"/>
        </w:rPr>
        <w:t xml:space="preserve"> pôle économique </w:t>
      </w:r>
      <w:r w:rsidR="00B112F3" w:rsidRPr="004030D9">
        <w:rPr>
          <w:lang w:val="fr-FR"/>
        </w:rPr>
        <w:t xml:space="preserve">et </w:t>
      </w:r>
      <w:r w:rsidR="00DB6F9A" w:rsidRPr="004030D9">
        <w:rPr>
          <w:lang w:val="fr-FR"/>
        </w:rPr>
        <w:t xml:space="preserve">la polarité </w:t>
      </w:r>
      <w:r w:rsidRPr="004030D9">
        <w:rPr>
          <w:lang w:val="fr-FR"/>
        </w:rPr>
        <w:t>de la Pidellerie</w:t>
      </w:r>
      <w:r w:rsidR="00DB6F9A" w:rsidRPr="004030D9">
        <w:rPr>
          <w:lang w:val="fr-FR"/>
        </w:rPr>
        <w:t xml:space="preserve"> par l’implantation d’un </w:t>
      </w:r>
      <w:r w:rsidR="00B112F3" w:rsidRPr="004030D9">
        <w:rPr>
          <w:lang w:val="fr-FR"/>
        </w:rPr>
        <w:t>ensemble</w:t>
      </w:r>
      <w:r w:rsidR="00DB6F9A" w:rsidRPr="004030D9">
        <w:rPr>
          <w:lang w:val="fr-FR"/>
        </w:rPr>
        <w:t xml:space="preserve"> commercial</w:t>
      </w:r>
      <w:r w:rsidR="004030D9">
        <w:rPr>
          <w:lang w:val="fr-FR"/>
        </w:rPr>
        <w:t xml:space="preserve">, d’équipements et de logements </w:t>
      </w:r>
      <w:r w:rsidR="00B112F3" w:rsidRPr="004030D9">
        <w:rPr>
          <w:lang w:val="fr-FR"/>
        </w:rPr>
        <w:t xml:space="preserve">et </w:t>
      </w:r>
      <w:r w:rsidRPr="004030D9">
        <w:rPr>
          <w:lang w:val="fr-FR"/>
        </w:rPr>
        <w:t>requalifier l’aménagemen</w:t>
      </w:r>
      <w:r w:rsidR="004030D9" w:rsidRPr="004030D9">
        <w:rPr>
          <w:lang w:val="fr-FR"/>
        </w:rPr>
        <w:t>t de l’entrée Est de la commune.</w:t>
      </w:r>
    </w:p>
    <w:p w:rsidR="00DB6F9A" w:rsidRPr="00DB6F9A" w:rsidRDefault="00DB6F9A">
      <w:pPr>
        <w:spacing w:line="235" w:lineRule="auto"/>
        <w:jc w:val="both"/>
        <w:rPr>
          <w:lang w:val="fr-FR"/>
        </w:rPr>
        <w:sectPr w:rsidR="00DB6F9A" w:rsidRPr="00DB6F9A" w:rsidSect="00351D92">
          <w:pgSz w:w="11910" w:h="16840"/>
          <w:pgMar w:top="940" w:right="760" w:bottom="1120" w:left="1300" w:header="722" w:footer="922" w:gutter="0"/>
          <w:cols w:space="720"/>
        </w:sectPr>
      </w:pPr>
    </w:p>
    <w:p w:rsidR="004261E9" w:rsidRPr="00DB6F9A" w:rsidRDefault="004261E9">
      <w:pPr>
        <w:pStyle w:val="Corpsdetexte"/>
        <w:rPr>
          <w:sz w:val="20"/>
          <w:lang w:val="fr-FR"/>
        </w:rPr>
      </w:pPr>
    </w:p>
    <w:p w:rsidR="004261E9" w:rsidRPr="00DB6F9A" w:rsidRDefault="004261E9">
      <w:pPr>
        <w:pStyle w:val="Corpsdetexte"/>
        <w:rPr>
          <w:sz w:val="20"/>
          <w:lang w:val="fr-FR"/>
        </w:rPr>
      </w:pPr>
    </w:p>
    <w:p w:rsidR="004261E9" w:rsidRPr="00DB6F9A" w:rsidRDefault="004261E9">
      <w:pPr>
        <w:pStyle w:val="Corpsdetexte"/>
        <w:spacing w:before="3"/>
        <w:rPr>
          <w:sz w:val="17"/>
          <w:lang w:val="fr-FR"/>
        </w:rPr>
      </w:pPr>
    </w:p>
    <w:p w:rsidR="004261E9" w:rsidRPr="00DB6F9A" w:rsidRDefault="00A62659">
      <w:pPr>
        <w:spacing w:before="90"/>
        <w:ind w:left="118"/>
        <w:rPr>
          <w:b/>
          <w:i/>
          <w:sz w:val="24"/>
          <w:lang w:val="fr-FR"/>
        </w:rPr>
      </w:pPr>
      <w:r w:rsidRPr="00DB6F9A">
        <w:rPr>
          <w:b/>
          <w:i/>
          <w:sz w:val="24"/>
          <w:u w:val="thick"/>
          <w:lang w:val="fr-FR"/>
        </w:rPr>
        <w:t>8 A</w:t>
      </w:r>
      <w:r w:rsidRPr="00DB6F9A">
        <w:rPr>
          <w:b/>
          <w:i/>
          <w:sz w:val="19"/>
          <w:u w:val="thick"/>
          <w:lang w:val="fr-FR"/>
        </w:rPr>
        <w:t>CTIONS POUR L</w:t>
      </w:r>
      <w:r w:rsidRPr="00DB6F9A">
        <w:rPr>
          <w:b/>
          <w:i/>
          <w:sz w:val="24"/>
          <w:u w:val="thick"/>
          <w:lang w:val="fr-FR"/>
        </w:rPr>
        <w:t>’</w:t>
      </w:r>
      <w:r w:rsidRPr="00DB6F9A">
        <w:rPr>
          <w:b/>
          <w:i/>
          <w:sz w:val="19"/>
          <w:u w:val="thick"/>
          <w:lang w:val="fr-FR"/>
        </w:rPr>
        <w:t xml:space="preserve">ENVIRONNEMENT </w:t>
      </w:r>
      <w:r w:rsidRPr="00DB6F9A">
        <w:rPr>
          <w:b/>
          <w:i/>
          <w:sz w:val="24"/>
          <w:u w:val="thick"/>
          <w:lang w:val="fr-FR"/>
        </w:rPr>
        <w:t>:</w:t>
      </w:r>
    </w:p>
    <w:p w:rsidR="004261E9" w:rsidRPr="00DB6F9A" w:rsidRDefault="004261E9">
      <w:pPr>
        <w:pStyle w:val="Corpsdetexte"/>
        <w:spacing w:before="8"/>
        <w:rPr>
          <w:b/>
          <w:i/>
          <w:sz w:val="15"/>
          <w:lang w:val="fr-FR"/>
        </w:rPr>
      </w:pPr>
    </w:p>
    <w:p w:rsidR="004261E9" w:rsidRPr="00DB6F9A" w:rsidRDefault="00A62659">
      <w:pPr>
        <w:pStyle w:val="Corpsdetexte"/>
        <w:spacing w:before="90"/>
        <w:ind w:left="118"/>
        <w:rPr>
          <w:lang w:val="fr-FR"/>
        </w:rPr>
      </w:pPr>
      <w:r w:rsidRPr="00DB6F9A">
        <w:rPr>
          <w:u w:val="single"/>
          <w:lang w:val="fr-FR"/>
        </w:rPr>
        <w:t>Les actions de protection</w:t>
      </w:r>
      <w:r w:rsidRPr="00DB6F9A">
        <w:rPr>
          <w:lang w:val="fr-FR"/>
        </w:rPr>
        <w:t xml:space="preserve"> :</w:t>
      </w:r>
    </w:p>
    <w:p w:rsidR="004261E9" w:rsidRPr="00DB6F9A" w:rsidRDefault="004261E9">
      <w:pPr>
        <w:pStyle w:val="Corpsdetexte"/>
        <w:spacing w:before="4"/>
        <w:rPr>
          <w:lang w:val="fr-FR"/>
        </w:rPr>
      </w:pPr>
    </w:p>
    <w:p w:rsidR="004261E9" w:rsidRPr="00DB6F9A" w:rsidRDefault="00A62659">
      <w:pPr>
        <w:pStyle w:val="Corpsdetexte"/>
        <w:spacing w:before="1" w:line="230" w:lineRule="auto"/>
        <w:ind w:left="478" w:right="653" w:hanging="360"/>
        <w:jc w:val="both"/>
        <w:rPr>
          <w:lang w:val="fr-FR"/>
        </w:rPr>
      </w:pPr>
      <w:r>
        <w:rPr>
          <w:rFonts w:ascii="Wingdings" w:hAnsi="Wingdings"/>
          <w:i/>
          <w:sz w:val="33"/>
        </w:rPr>
        <w:t></w:t>
      </w:r>
      <w:r w:rsidRPr="00DB6F9A">
        <w:rPr>
          <w:i/>
          <w:sz w:val="33"/>
          <w:lang w:val="fr-FR"/>
        </w:rPr>
        <w:t xml:space="preserve"> </w:t>
      </w:r>
      <w:r w:rsidRPr="00DB6F9A">
        <w:rPr>
          <w:lang w:val="fr-FR"/>
        </w:rPr>
        <w:t>Protéger les secteurs sensibles de la commune (Bois du Parc, coteau boisé, bois divers dans la vallée et sur le plateau, parc du Verger, vallée inondable du Cher, coteau sous- cavé du bourg</w:t>
      </w:r>
      <w:r w:rsidRPr="00DB6F9A">
        <w:rPr>
          <w:spacing w:val="-2"/>
          <w:lang w:val="fr-FR"/>
        </w:rPr>
        <w:t xml:space="preserve"> </w:t>
      </w:r>
      <w:r w:rsidRPr="00DB6F9A">
        <w:rPr>
          <w:lang w:val="fr-FR"/>
        </w:rPr>
        <w:t>ancien).</w:t>
      </w:r>
    </w:p>
    <w:p w:rsidR="004261E9" w:rsidRPr="00DB6F9A" w:rsidRDefault="00A62659">
      <w:pPr>
        <w:pStyle w:val="Corpsdetexte"/>
        <w:spacing w:before="14" w:line="225" w:lineRule="auto"/>
        <w:ind w:left="478" w:hanging="360"/>
        <w:rPr>
          <w:lang w:val="fr-FR"/>
        </w:rPr>
      </w:pPr>
      <w:r>
        <w:rPr>
          <w:rFonts w:ascii="Wingdings" w:hAnsi="Wingdings"/>
          <w:i/>
          <w:sz w:val="33"/>
        </w:rPr>
        <w:t></w:t>
      </w:r>
      <w:r w:rsidRPr="00DB6F9A">
        <w:rPr>
          <w:i/>
          <w:sz w:val="33"/>
          <w:lang w:val="fr-FR"/>
        </w:rPr>
        <w:t xml:space="preserve"> </w:t>
      </w:r>
      <w:r w:rsidRPr="00DB6F9A">
        <w:rPr>
          <w:lang w:val="fr-FR"/>
        </w:rPr>
        <w:t>Respecter les caractéristiques architecturales actuelles du bâti traditionnel dans le centre historique et dans les écarts,</w:t>
      </w:r>
    </w:p>
    <w:p w:rsidR="004261E9" w:rsidRPr="00DB6F9A" w:rsidRDefault="00A62659">
      <w:pPr>
        <w:pStyle w:val="Corpsdetexte"/>
        <w:tabs>
          <w:tab w:val="left" w:pos="1476"/>
          <w:tab w:val="left" w:pos="1956"/>
          <w:tab w:val="left" w:pos="2958"/>
          <w:tab w:val="left" w:pos="4662"/>
          <w:tab w:val="left" w:pos="5956"/>
          <w:tab w:val="left" w:pos="6609"/>
          <w:tab w:val="left" w:pos="7573"/>
          <w:tab w:val="left" w:pos="8530"/>
        </w:tabs>
        <w:spacing w:before="16" w:line="223" w:lineRule="auto"/>
        <w:ind w:left="478" w:right="659" w:hanging="360"/>
        <w:rPr>
          <w:lang w:val="fr-FR"/>
        </w:rPr>
      </w:pPr>
      <w:r>
        <w:rPr>
          <w:rFonts w:ascii="Wingdings" w:hAnsi="Wingdings"/>
          <w:i/>
          <w:sz w:val="33"/>
        </w:rPr>
        <w:t></w:t>
      </w:r>
      <w:r w:rsidRPr="00DB6F9A">
        <w:rPr>
          <w:i/>
          <w:spacing w:val="-11"/>
          <w:sz w:val="33"/>
          <w:lang w:val="fr-FR"/>
        </w:rPr>
        <w:t xml:space="preserve"> </w:t>
      </w:r>
      <w:r w:rsidRPr="00DB6F9A">
        <w:rPr>
          <w:lang w:val="fr-FR"/>
        </w:rPr>
        <w:t>Imposer</w:t>
      </w:r>
      <w:r w:rsidRPr="00DB6F9A">
        <w:rPr>
          <w:lang w:val="fr-FR"/>
        </w:rPr>
        <w:tab/>
        <w:t>les</w:t>
      </w:r>
      <w:r w:rsidRPr="00DB6F9A">
        <w:rPr>
          <w:lang w:val="fr-FR"/>
        </w:rPr>
        <w:tab/>
        <w:t>mesures</w:t>
      </w:r>
      <w:r w:rsidRPr="00DB6F9A">
        <w:rPr>
          <w:lang w:val="fr-FR"/>
        </w:rPr>
        <w:tab/>
        <w:t>compensatoires</w:t>
      </w:r>
      <w:r w:rsidRPr="00DB6F9A">
        <w:rPr>
          <w:lang w:val="fr-FR"/>
        </w:rPr>
        <w:tab/>
        <w:t>nécessaires</w:t>
      </w:r>
      <w:r w:rsidRPr="00DB6F9A">
        <w:rPr>
          <w:lang w:val="fr-FR"/>
        </w:rPr>
        <w:tab/>
        <w:t>pour</w:t>
      </w:r>
      <w:r w:rsidRPr="00DB6F9A">
        <w:rPr>
          <w:lang w:val="fr-FR"/>
        </w:rPr>
        <w:tab/>
        <w:t>intégrer</w:t>
      </w:r>
      <w:r w:rsidRPr="00DB6F9A">
        <w:rPr>
          <w:lang w:val="fr-FR"/>
        </w:rPr>
        <w:tab/>
        <w:t>certains</w:t>
      </w:r>
      <w:r w:rsidRPr="00DB6F9A">
        <w:rPr>
          <w:lang w:val="fr-FR"/>
        </w:rPr>
        <w:tab/>
        <w:t>projets (plantations, tampon vert à réaliser pour isoler de certaines nuisances,</w:t>
      </w:r>
      <w:r w:rsidRPr="00DB6F9A">
        <w:rPr>
          <w:spacing w:val="-5"/>
          <w:lang w:val="fr-FR"/>
        </w:rPr>
        <w:t xml:space="preserve"> </w:t>
      </w:r>
      <w:r w:rsidRPr="00DB6F9A">
        <w:rPr>
          <w:lang w:val="fr-FR"/>
        </w:rPr>
        <w:t>…).</w:t>
      </w:r>
    </w:p>
    <w:p w:rsidR="004261E9" w:rsidRPr="00DB6F9A" w:rsidRDefault="004261E9">
      <w:pPr>
        <w:pStyle w:val="Corpsdetexte"/>
        <w:spacing w:before="4"/>
        <w:rPr>
          <w:lang w:val="fr-FR"/>
        </w:rPr>
      </w:pPr>
    </w:p>
    <w:p w:rsidR="004261E9" w:rsidRPr="00DB6F9A" w:rsidRDefault="00A62659">
      <w:pPr>
        <w:pStyle w:val="Corpsdetexte"/>
        <w:spacing w:before="1"/>
        <w:ind w:left="118"/>
        <w:rPr>
          <w:lang w:val="fr-FR"/>
        </w:rPr>
      </w:pPr>
      <w:r w:rsidRPr="00DB6F9A">
        <w:rPr>
          <w:u w:val="single"/>
          <w:lang w:val="fr-FR"/>
        </w:rPr>
        <w:t>Les actions de mise en valeur</w:t>
      </w:r>
      <w:r w:rsidRPr="00DB6F9A">
        <w:rPr>
          <w:lang w:val="fr-FR"/>
        </w:rPr>
        <w:t xml:space="preserve"> :</w:t>
      </w:r>
    </w:p>
    <w:p w:rsidR="004261E9" w:rsidRPr="00DB6F9A" w:rsidRDefault="004261E9">
      <w:pPr>
        <w:pStyle w:val="Corpsdetexte"/>
        <w:spacing w:before="10"/>
        <w:rPr>
          <w:lang w:val="fr-FR"/>
        </w:rPr>
      </w:pPr>
    </w:p>
    <w:p w:rsidR="004261E9" w:rsidRPr="00DB6F9A" w:rsidRDefault="00A62659">
      <w:pPr>
        <w:pStyle w:val="Corpsdetexte"/>
        <w:spacing w:line="225" w:lineRule="auto"/>
        <w:ind w:left="478" w:right="676" w:hanging="360"/>
        <w:rPr>
          <w:lang w:val="fr-FR"/>
        </w:rPr>
      </w:pPr>
      <w:r>
        <w:rPr>
          <w:rFonts w:ascii="Wingdings" w:hAnsi="Wingdings"/>
          <w:i/>
          <w:sz w:val="33"/>
        </w:rPr>
        <w:t></w:t>
      </w:r>
      <w:r w:rsidRPr="00DB6F9A">
        <w:rPr>
          <w:i/>
          <w:sz w:val="33"/>
          <w:lang w:val="fr-FR"/>
        </w:rPr>
        <w:t xml:space="preserve"> </w:t>
      </w:r>
      <w:r w:rsidRPr="00DB6F9A">
        <w:rPr>
          <w:lang w:val="fr-FR"/>
        </w:rPr>
        <w:t>Mettre en place, progressivement, une coulée verte assurant la transition entre l’espace urbain du plateau et les espaces naturels.</w:t>
      </w:r>
    </w:p>
    <w:p w:rsidR="004261E9" w:rsidRPr="00DB6F9A" w:rsidRDefault="00A62659">
      <w:pPr>
        <w:pStyle w:val="Corpsdetexte"/>
        <w:spacing w:before="16" w:line="223" w:lineRule="auto"/>
        <w:ind w:left="478" w:right="445" w:hanging="360"/>
        <w:rPr>
          <w:lang w:val="fr-FR"/>
        </w:rPr>
      </w:pPr>
      <w:r>
        <w:rPr>
          <w:rFonts w:ascii="Wingdings" w:hAnsi="Wingdings"/>
          <w:i/>
          <w:sz w:val="33"/>
        </w:rPr>
        <w:t></w:t>
      </w:r>
      <w:r w:rsidRPr="00DB6F9A">
        <w:rPr>
          <w:i/>
          <w:sz w:val="33"/>
          <w:lang w:val="fr-FR"/>
        </w:rPr>
        <w:t xml:space="preserve"> </w:t>
      </w:r>
      <w:r w:rsidRPr="00DB6F9A">
        <w:rPr>
          <w:lang w:val="fr-FR"/>
        </w:rPr>
        <w:t>Assurer la mise en valeur progressive du centre historique (pied de coteau avec le château) en revalorisant les espaces publics dans un premier temps.</w:t>
      </w:r>
    </w:p>
    <w:p w:rsidR="004261E9" w:rsidRPr="00DB6F9A" w:rsidRDefault="00A62659">
      <w:pPr>
        <w:pStyle w:val="Corpsdetexte"/>
        <w:spacing w:before="15" w:line="225" w:lineRule="auto"/>
        <w:ind w:left="478" w:right="659" w:hanging="360"/>
        <w:rPr>
          <w:lang w:val="fr-FR"/>
        </w:rPr>
      </w:pPr>
      <w:r>
        <w:rPr>
          <w:rFonts w:ascii="Wingdings" w:hAnsi="Wingdings"/>
          <w:i/>
          <w:sz w:val="33"/>
        </w:rPr>
        <w:t></w:t>
      </w:r>
      <w:r w:rsidRPr="00DB6F9A">
        <w:rPr>
          <w:i/>
          <w:sz w:val="33"/>
          <w:lang w:val="fr-FR"/>
        </w:rPr>
        <w:t xml:space="preserve"> </w:t>
      </w:r>
      <w:r w:rsidRPr="00DB6F9A">
        <w:rPr>
          <w:lang w:val="fr-FR"/>
        </w:rPr>
        <w:t>Mettre en place des pôles touristiques et de loisirs thématiques sur l’ensemble du territoire ou pérenniser leur fonctionnement lorsqu’ils existent.</w:t>
      </w:r>
    </w:p>
    <w:p w:rsidR="004261E9" w:rsidRPr="00DB6F9A" w:rsidRDefault="00A62659">
      <w:pPr>
        <w:pStyle w:val="Corpsdetexte"/>
        <w:spacing w:before="16" w:line="223" w:lineRule="auto"/>
        <w:ind w:left="478" w:right="676" w:hanging="360"/>
        <w:rPr>
          <w:lang w:val="fr-FR"/>
        </w:rPr>
      </w:pPr>
      <w:r>
        <w:rPr>
          <w:rFonts w:ascii="Wingdings" w:hAnsi="Wingdings"/>
          <w:i/>
          <w:sz w:val="33"/>
        </w:rPr>
        <w:t></w:t>
      </w:r>
      <w:r w:rsidRPr="00DB6F9A">
        <w:rPr>
          <w:i/>
          <w:sz w:val="33"/>
          <w:lang w:val="fr-FR"/>
        </w:rPr>
        <w:t xml:space="preserve"> </w:t>
      </w:r>
      <w:r w:rsidRPr="00DB6F9A">
        <w:rPr>
          <w:lang w:val="fr-FR"/>
        </w:rPr>
        <w:t>Développer de nouveaux cheminements (piétons et/ou cyclistes) de découverte du territoire et de liaisons entre les quartiers.</w:t>
      </w:r>
    </w:p>
    <w:p w:rsidR="004261E9" w:rsidRPr="00DB6F9A" w:rsidRDefault="00A62659">
      <w:pPr>
        <w:pStyle w:val="Corpsdetexte"/>
        <w:spacing w:before="14" w:line="225" w:lineRule="auto"/>
        <w:ind w:left="478" w:right="847" w:hanging="360"/>
        <w:rPr>
          <w:lang w:val="fr-FR"/>
        </w:rPr>
      </w:pPr>
      <w:r>
        <w:rPr>
          <w:rFonts w:ascii="Wingdings" w:hAnsi="Wingdings"/>
          <w:i/>
          <w:sz w:val="33"/>
        </w:rPr>
        <w:t></w:t>
      </w:r>
      <w:r w:rsidRPr="00DB6F9A">
        <w:rPr>
          <w:i/>
          <w:sz w:val="33"/>
          <w:lang w:val="fr-FR"/>
        </w:rPr>
        <w:t xml:space="preserve"> </w:t>
      </w:r>
      <w:r w:rsidRPr="00DB6F9A">
        <w:rPr>
          <w:lang w:val="fr-FR"/>
        </w:rPr>
        <w:t>Assurer l’équilibre entre les constructions et les plantations de végétaux dans les nouveaux quartiers, quelle que soit leur</w:t>
      </w:r>
      <w:r w:rsidRPr="00DB6F9A">
        <w:rPr>
          <w:spacing w:val="-2"/>
          <w:lang w:val="fr-FR"/>
        </w:rPr>
        <w:t xml:space="preserve"> </w:t>
      </w:r>
      <w:r w:rsidRPr="00DB6F9A">
        <w:rPr>
          <w:lang w:val="fr-FR"/>
        </w:rPr>
        <w:t>vocation.</w:t>
      </w:r>
    </w:p>
    <w:p w:rsidR="004261E9" w:rsidRPr="00DB6F9A" w:rsidRDefault="004261E9">
      <w:pPr>
        <w:spacing w:line="225" w:lineRule="auto"/>
        <w:rPr>
          <w:lang w:val="fr-FR"/>
        </w:rPr>
        <w:sectPr w:rsidR="004261E9" w:rsidRPr="00DB6F9A" w:rsidSect="00351D92">
          <w:pgSz w:w="11910" w:h="16840"/>
          <w:pgMar w:top="940" w:right="760" w:bottom="1120" w:left="1300" w:header="722" w:footer="922" w:gutter="0"/>
          <w:cols w:space="720"/>
        </w:sectPr>
      </w:pPr>
    </w:p>
    <w:p w:rsidR="004261E9" w:rsidRPr="00DB6F9A" w:rsidRDefault="004261E9">
      <w:pPr>
        <w:pStyle w:val="Corpsdetexte"/>
        <w:rPr>
          <w:sz w:val="20"/>
          <w:lang w:val="fr-FR"/>
        </w:rPr>
      </w:pPr>
    </w:p>
    <w:p w:rsidR="004261E9" w:rsidRPr="00DB6F9A" w:rsidRDefault="004261E9">
      <w:pPr>
        <w:pStyle w:val="Corpsdetexte"/>
        <w:rPr>
          <w:sz w:val="20"/>
          <w:lang w:val="fr-FR"/>
        </w:rPr>
      </w:pPr>
    </w:p>
    <w:p w:rsidR="004261E9" w:rsidRPr="00DB6F9A" w:rsidRDefault="004261E9">
      <w:pPr>
        <w:pStyle w:val="Corpsdetexte"/>
        <w:spacing w:before="9"/>
        <w:rPr>
          <w:sz w:val="16"/>
          <w:lang w:val="fr-FR"/>
        </w:rPr>
      </w:pPr>
    </w:p>
    <w:p w:rsidR="004261E9" w:rsidRPr="00DB6F9A" w:rsidRDefault="00A62659">
      <w:pPr>
        <w:pStyle w:val="Titre1"/>
        <w:numPr>
          <w:ilvl w:val="0"/>
          <w:numId w:val="13"/>
        </w:numPr>
        <w:tabs>
          <w:tab w:val="left" w:pos="366"/>
        </w:tabs>
        <w:spacing w:before="90"/>
        <w:ind w:left="365" w:hanging="247"/>
        <w:rPr>
          <w:lang w:val="fr-FR"/>
        </w:rPr>
      </w:pPr>
      <w:r w:rsidRPr="00DB6F9A">
        <w:rPr>
          <w:lang w:val="fr-FR"/>
        </w:rPr>
        <w:t>)</w:t>
      </w:r>
      <w:r w:rsidRPr="00DB6F9A">
        <w:rPr>
          <w:u w:val="thick"/>
          <w:lang w:val="fr-FR"/>
        </w:rPr>
        <w:t xml:space="preserve"> LA MISE EN ŒUVRE ET L’ARTICULATION DU P.A.D.D</w:t>
      </w:r>
      <w:r w:rsidRPr="00DB6F9A">
        <w:rPr>
          <w:spacing w:val="-8"/>
          <w:lang w:val="fr-FR"/>
        </w:rPr>
        <w:t xml:space="preserve"> </w:t>
      </w:r>
      <w:r w:rsidRPr="00DB6F9A">
        <w:rPr>
          <w:lang w:val="fr-FR"/>
        </w:rPr>
        <w:t>:</w:t>
      </w:r>
    </w:p>
    <w:p w:rsidR="004261E9" w:rsidRPr="00DB6F9A" w:rsidRDefault="004261E9">
      <w:pPr>
        <w:pStyle w:val="Corpsdetexte"/>
        <w:spacing w:before="5"/>
        <w:rPr>
          <w:b/>
          <w:lang w:val="fr-FR"/>
        </w:rPr>
      </w:pPr>
    </w:p>
    <w:p w:rsidR="004261E9" w:rsidRPr="00DB6F9A" w:rsidRDefault="00A62659">
      <w:pPr>
        <w:pStyle w:val="Titre2"/>
        <w:rPr>
          <w:u w:val="none"/>
          <w:lang w:val="fr-FR"/>
        </w:rPr>
      </w:pPr>
      <w:r w:rsidRPr="00DB6F9A">
        <w:rPr>
          <w:u w:val="thick"/>
          <w:lang w:val="fr-FR"/>
        </w:rPr>
        <w:t>II - 1 ) Le développement maîtrisé et équilibré du territoire s’articulent de la</w:t>
      </w:r>
    </w:p>
    <w:p w:rsidR="004261E9" w:rsidRPr="00DB6F9A" w:rsidRDefault="00A62659">
      <w:pPr>
        <w:ind w:left="1318"/>
        <w:rPr>
          <w:b/>
          <w:i/>
          <w:sz w:val="24"/>
          <w:lang w:val="fr-FR"/>
        </w:rPr>
      </w:pPr>
      <w:r w:rsidRPr="00DB6F9A">
        <w:rPr>
          <w:b/>
          <w:i/>
          <w:sz w:val="24"/>
          <w:u w:val="thick"/>
          <w:lang w:val="fr-FR"/>
        </w:rPr>
        <w:t xml:space="preserve"> manière suivante :</w:t>
      </w:r>
    </w:p>
    <w:p w:rsidR="004261E9" w:rsidRPr="00DB6F9A" w:rsidRDefault="004261E9">
      <w:pPr>
        <w:pStyle w:val="Corpsdetexte"/>
        <w:spacing w:before="9"/>
        <w:rPr>
          <w:b/>
          <w:i/>
          <w:sz w:val="15"/>
          <w:lang w:val="fr-FR"/>
        </w:rPr>
      </w:pPr>
    </w:p>
    <w:p w:rsidR="004261E9" w:rsidRPr="00DB6F9A" w:rsidRDefault="00DB6F9A">
      <w:pPr>
        <w:spacing w:before="90"/>
        <w:ind w:left="118"/>
        <w:rPr>
          <w:i/>
          <w:sz w:val="24"/>
          <w:lang w:val="fr-FR"/>
        </w:rPr>
      </w:pPr>
      <w:r w:rsidRPr="00DB6F9A">
        <w:rPr>
          <w:i/>
          <w:sz w:val="24"/>
          <w:u w:val="single"/>
          <w:lang w:val="fr-FR"/>
        </w:rPr>
        <w:t>a) Un</w:t>
      </w:r>
      <w:r w:rsidR="00A62659" w:rsidRPr="00DB6F9A">
        <w:rPr>
          <w:i/>
          <w:sz w:val="24"/>
          <w:u w:val="single"/>
          <w:lang w:val="fr-FR"/>
        </w:rPr>
        <w:t xml:space="preserve"> accueil limité et progressif d’une population diversifiée :</w:t>
      </w:r>
    </w:p>
    <w:p w:rsidR="004261E9" w:rsidRPr="00DB6F9A" w:rsidRDefault="004261E9">
      <w:pPr>
        <w:pStyle w:val="Corpsdetexte"/>
        <w:spacing w:before="2"/>
        <w:rPr>
          <w:i/>
          <w:sz w:val="16"/>
          <w:lang w:val="fr-FR"/>
        </w:rPr>
      </w:pPr>
    </w:p>
    <w:p w:rsidR="004261E9" w:rsidRPr="00DB6F9A" w:rsidRDefault="00A62659">
      <w:pPr>
        <w:pStyle w:val="Corpsdetexte"/>
        <w:spacing w:before="90"/>
        <w:ind w:left="118" w:right="676" w:firstLine="707"/>
        <w:rPr>
          <w:lang w:val="fr-FR"/>
        </w:rPr>
      </w:pPr>
      <w:r w:rsidRPr="00DB6F9A">
        <w:rPr>
          <w:lang w:val="fr-FR"/>
        </w:rPr>
        <w:t>L’urbanisation en cours va conduire rapidement à une population d’environ 5000 habitants.</w:t>
      </w:r>
    </w:p>
    <w:p w:rsidR="004261E9" w:rsidRPr="00DB6F9A" w:rsidRDefault="00A62659">
      <w:pPr>
        <w:pStyle w:val="Corpsdetexte"/>
        <w:ind w:left="118" w:right="676" w:firstLine="707"/>
        <w:rPr>
          <w:lang w:val="fr-FR"/>
        </w:rPr>
      </w:pPr>
      <w:r w:rsidRPr="00DB6F9A">
        <w:rPr>
          <w:lang w:val="fr-FR"/>
        </w:rPr>
        <w:t>L’accueil de population envisagé (600 habitants supplémentaires à l’horizon 2015) se fera de la manière suivante :</w:t>
      </w:r>
    </w:p>
    <w:p w:rsidR="004261E9" w:rsidRPr="00DB6F9A" w:rsidRDefault="004261E9">
      <w:pPr>
        <w:pStyle w:val="Corpsdetexte"/>
        <w:spacing w:before="8"/>
        <w:rPr>
          <w:lang w:val="fr-FR"/>
        </w:rPr>
      </w:pPr>
    </w:p>
    <w:p w:rsidR="004261E9" w:rsidRPr="00DB6F9A" w:rsidRDefault="00A62659">
      <w:pPr>
        <w:pStyle w:val="Corpsdetexte"/>
        <w:spacing w:line="235" w:lineRule="auto"/>
        <w:ind w:left="2305" w:right="847" w:hanging="2187"/>
        <w:rPr>
          <w:lang w:val="fr-FR"/>
        </w:rPr>
      </w:pPr>
      <w:r>
        <w:rPr>
          <w:noProof/>
          <w:position w:val="-5"/>
          <w:lang w:val="fr-FR" w:eastAsia="fr-FR"/>
        </w:rPr>
        <w:drawing>
          <wp:inline distT="0" distB="0" distL="0" distR="0">
            <wp:extent cx="140208" cy="187451"/>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140208" cy="187451"/>
                    </a:xfrm>
                    <a:prstGeom prst="rect">
                      <a:avLst/>
                    </a:prstGeom>
                  </pic:spPr>
                </pic:pic>
              </a:graphicData>
            </a:graphic>
          </wp:inline>
        </w:drawing>
      </w:r>
      <w:r w:rsidRPr="00DB6F9A">
        <w:rPr>
          <w:sz w:val="20"/>
          <w:lang w:val="fr-FR"/>
        </w:rPr>
        <w:t xml:space="preserve">  </w:t>
      </w:r>
      <w:r w:rsidRPr="00DB6F9A">
        <w:rPr>
          <w:spacing w:val="-11"/>
          <w:sz w:val="20"/>
          <w:lang w:val="fr-FR"/>
        </w:rPr>
        <w:t xml:space="preserve"> </w:t>
      </w:r>
      <w:r w:rsidRPr="00DB6F9A">
        <w:rPr>
          <w:lang w:val="fr-FR"/>
        </w:rPr>
        <w:t>En deux temps : -- à court terme (2007) un accueil limité (100-200 habitants en plus) sur des espaces ouverts à la construction</w:t>
      </w:r>
    </w:p>
    <w:p w:rsidR="004261E9" w:rsidRPr="00DB6F9A" w:rsidRDefault="00A62659">
      <w:pPr>
        <w:pStyle w:val="Corpsdetexte"/>
        <w:spacing w:before="2"/>
        <w:ind w:left="2377" w:right="1494" w:hanging="300"/>
        <w:rPr>
          <w:lang w:val="fr-FR"/>
        </w:rPr>
      </w:pPr>
      <w:r w:rsidRPr="00DB6F9A">
        <w:rPr>
          <w:lang w:val="fr-FR"/>
        </w:rPr>
        <w:t>-- à long terme (2010-2015) un accueil plus conséquent (400-500 personnes en plus) sur des espaces à ouvrir à la construction.</w:t>
      </w:r>
    </w:p>
    <w:p w:rsidR="004261E9" w:rsidRPr="00DB6F9A" w:rsidRDefault="004261E9">
      <w:pPr>
        <w:pStyle w:val="Corpsdetexte"/>
        <w:spacing w:before="5"/>
        <w:rPr>
          <w:lang w:val="fr-FR"/>
        </w:rPr>
      </w:pPr>
    </w:p>
    <w:p w:rsidR="004261E9" w:rsidRPr="00DB6F9A" w:rsidRDefault="00A62659">
      <w:pPr>
        <w:pStyle w:val="Corpsdetexte"/>
        <w:spacing w:before="1" w:line="237" w:lineRule="auto"/>
        <w:ind w:left="478" w:right="660" w:hanging="360"/>
        <w:jc w:val="both"/>
        <w:rPr>
          <w:lang w:val="fr-FR"/>
        </w:rPr>
      </w:pPr>
      <w:r>
        <w:rPr>
          <w:noProof/>
          <w:position w:val="-5"/>
          <w:lang w:val="fr-FR" w:eastAsia="fr-FR"/>
        </w:rPr>
        <w:drawing>
          <wp:inline distT="0" distB="0" distL="0" distR="0">
            <wp:extent cx="140208" cy="187452"/>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8" cstate="print"/>
                    <a:stretch>
                      <a:fillRect/>
                    </a:stretch>
                  </pic:blipFill>
                  <pic:spPr>
                    <a:xfrm>
                      <a:off x="0" y="0"/>
                      <a:ext cx="140208" cy="187452"/>
                    </a:xfrm>
                    <a:prstGeom prst="rect">
                      <a:avLst/>
                    </a:prstGeom>
                  </pic:spPr>
                </pic:pic>
              </a:graphicData>
            </a:graphic>
          </wp:inline>
        </w:drawing>
      </w:r>
      <w:r w:rsidRPr="00DB6F9A">
        <w:rPr>
          <w:sz w:val="20"/>
          <w:lang w:val="fr-FR"/>
        </w:rPr>
        <w:t xml:space="preserve">  </w:t>
      </w:r>
      <w:r w:rsidRPr="00DB6F9A">
        <w:rPr>
          <w:spacing w:val="-11"/>
          <w:sz w:val="20"/>
          <w:lang w:val="fr-FR"/>
        </w:rPr>
        <w:t xml:space="preserve"> </w:t>
      </w:r>
      <w:r w:rsidRPr="00DB6F9A">
        <w:rPr>
          <w:lang w:val="fr-FR"/>
        </w:rPr>
        <w:t>En pérennisant la politique communale mise en œuvre au sein du quartier de la Guérinière, à savoir, favoriser la mixité en générale (mixité des fonctions spatiales et de population) ; assurer une certaine densification des nouveaux pôles urbains.</w:t>
      </w:r>
    </w:p>
    <w:p w:rsidR="004261E9" w:rsidRPr="00DB6F9A" w:rsidRDefault="004261E9">
      <w:pPr>
        <w:pStyle w:val="Corpsdetexte"/>
        <w:rPr>
          <w:lang w:val="fr-FR"/>
        </w:rPr>
      </w:pPr>
    </w:p>
    <w:p w:rsidR="004261E9" w:rsidRPr="00DB6F9A" w:rsidRDefault="00A62659">
      <w:pPr>
        <w:pStyle w:val="Corpsdetexte"/>
        <w:ind w:left="118"/>
        <w:rPr>
          <w:lang w:val="fr-FR"/>
        </w:rPr>
      </w:pPr>
      <w:r w:rsidRPr="00DB6F9A">
        <w:rPr>
          <w:lang w:val="fr-FR"/>
        </w:rPr>
        <w:t>Pour ce faire, il conviendra :</w:t>
      </w:r>
    </w:p>
    <w:p w:rsidR="004261E9" w:rsidRPr="00DB6F9A" w:rsidRDefault="00A62659">
      <w:pPr>
        <w:pStyle w:val="Paragraphedeliste"/>
        <w:numPr>
          <w:ilvl w:val="1"/>
          <w:numId w:val="13"/>
        </w:numPr>
        <w:tabs>
          <w:tab w:val="left" w:pos="2103"/>
          <w:tab w:val="left" w:pos="2104"/>
        </w:tabs>
        <w:ind w:right="658"/>
        <w:rPr>
          <w:sz w:val="24"/>
          <w:lang w:val="fr-FR"/>
        </w:rPr>
      </w:pPr>
      <w:r w:rsidRPr="00DB6F9A">
        <w:rPr>
          <w:sz w:val="24"/>
          <w:lang w:val="fr-FR"/>
        </w:rPr>
        <w:t>de maintenir la part actuelle des logements locatifs sur l’ensemble du territoire, soit 18 % environ du parc total des résidences</w:t>
      </w:r>
      <w:r w:rsidRPr="00DB6F9A">
        <w:rPr>
          <w:spacing w:val="-7"/>
          <w:sz w:val="24"/>
          <w:lang w:val="fr-FR"/>
        </w:rPr>
        <w:t xml:space="preserve"> </w:t>
      </w:r>
      <w:r w:rsidRPr="00DB6F9A">
        <w:rPr>
          <w:sz w:val="24"/>
          <w:lang w:val="fr-FR"/>
        </w:rPr>
        <w:t>principales,</w:t>
      </w:r>
    </w:p>
    <w:p w:rsidR="004261E9" w:rsidRPr="00DB6F9A" w:rsidRDefault="00A62659">
      <w:pPr>
        <w:pStyle w:val="Paragraphedeliste"/>
        <w:numPr>
          <w:ilvl w:val="1"/>
          <w:numId w:val="13"/>
        </w:numPr>
        <w:tabs>
          <w:tab w:val="left" w:pos="2103"/>
          <w:tab w:val="left" w:pos="2104"/>
        </w:tabs>
        <w:ind w:right="659"/>
        <w:rPr>
          <w:sz w:val="24"/>
          <w:lang w:val="fr-FR"/>
        </w:rPr>
      </w:pPr>
      <w:r w:rsidRPr="00DB6F9A">
        <w:rPr>
          <w:sz w:val="24"/>
          <w:lang w:val="fr-FR"/>
        </w:rPr>
        <w:t>d’avoir au minimum 15 % de logements dans des petits ensembles collectifs ou groupés, sur le territoire (en 1999, le taux était de 2,3</w:t>
      </w:r>
      <w:r w:rsidRPr="00DB6F9A">
        <w:rPr>
          <w:spacing w:val="-6"/>
          <w:sz w:val="24"/>
          <w:lang w:val="fr-FR"/>
        </w:rPr>
        <w:t xml:space="preserve"> </w:t>
      </w:r>
      <w:r w:rsidRPr="00DB6F9A">
        <w:rPr>
          <w:sz w:val="24"/>
          <w:lang w:val="fr-FR"/>
        </w:rPr>
        <w:t>%).</w:t>
      </w:r>
    </w:p>
    <w:p w:rsidR="004261E9" w:rsidRPr="00DB6F9A" w:rsidRDefault="004261E9">
      <w:pPr>
        <w:pStyle w:val="Corpsdetexte"/>
        <w:spacing w:before="8"/>
        <w:rPr>
          <w:lang w:val="fr-FR"/>
        </w:rPr>
      </w:pPr>
    </w:p>
    <w:p w:rsidR="004261E9" w:rsidRPr="00DB6F9A" w:rsidRDefault="00A62659">
      <w:pPr>
        <w:pStyle w:val="Corpsdetexte"/>
        <w:spacing w:line="235" w:lineRule="auto"/>
        <w:ind w:left="478" w:right="662" w:hanging="360"/>
        <w:jc w:val="both"/>
        <w:rPr>
          <w:lang w:val="fr-FR"/>
        </w:rPr>
      </w:pPr>
      <w:r>
        <w:rPr>
          <w:noProof/>
          <w:position w:val="-5"/>
          <w:lang w:val="fr-FR" w:eastAsia="fr-FR"/>
        </w:rPr>
        <w:drawing>
          <wp:inline distT="0" distB="0" distL="0" distR="0">
            <wp:extent cx="140208" cy="187451"/>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8" cstate="print"/>
                    <a:stretch>
                      <a:fillRect/>
                    </a:stretch>
                  </pic:blipFill>
                  <pic:spPr>
                    <a:xfrm>
                      <a:off x="0" y="0"/>
                      <a:ext cx="140208" cy="187451"/>
                    </a:xfrm>
                    <a:prstGeom prst="rect">
                      <a:avLst/>
                    </a:prstGeom>
                  </pic:spPr>
                </pic:pic>
              </a:graphicData>
            </a:graphic>
          </wp:inline>
        </w:drawing>
      </w:r>
      <w:r w:rsidRPr="00DB6F9A">
        <w:rPr>
          <w:sz w:val="20"/>
          <w:lang w:val="fr-FR"/>
        </w:rPr>
        <w:t xml:space="preserve">  </w:t>
      </w:r>
      <w:r w:rsidRPr="00DB6F9A">
        <w:rPr>
          <w:spacing w:val="-11"/>
          <w:sz w:val="20"/>
          <w:lang w:val="fr-FR"/>
        </w:rPr>
        <w:t xml:space="preserve"> </w:t>
      </w:r>
      <w:r w:rsidRPr="00DB6F9A">
        <w:rPr>
          <w:lang w:val="fr-FR"/>
        </w:rPr>
        <w:t>En comblant les poches encore urbanisables dans les écarts et en favorisant les réhabilitations.</w:t>
      </w:r>
    </w:p>
    <w:p w:rsidR="004261E9" w:rsidRPr="00DB6F9A" w:rsidRDefault="004261E9">
      <w:pPr>
        <w:pStyle w:val="Corpsdetexte"/>
        <w:spacing w:before="1"/>
        <w:rPr>
          <w:lang w:val="fr-FR"/>
        </w:rPr>
      </w:pPr>
    </w:p>
    <w:p w:rsidR="004261E9" w:rsidRPr="00DB6F9A" w:rsidRDefault="00A62659">
      <w:pPr>
        <w:pStyle w:val="Corpsdetexte"/>
        <w:spacing w:before="1"/>
        <w:ind w:left="118" w:right="676" w:firstLine="360"/>
        <w:rPr>
          <w:lang w:val="fr-FR"/>
        </w:rPr>
      </w:pPr>
      <w:r w:rsidRPr="00DB6F9A">
        <w:rPr>
          <w:lang w:val="fr-FR"/>
        </w:rPr>
        <w:t>Au total, sachant que les ménages sont composés de 3,3 personnes par foyer actuellement sur la commune, il nous faudra :</w:t>
      </w:r>
    </w:p>
    <w:p w:rsidR="004261E9" w:rsidRPr="00DB6F9A" w:rsidRDefault="004261E9">
      <w:pPr>
        <w:pStyle w:val="Corpsdetexte"/>
        <w:rPr>
          <w:lang w:val="fr-FR"/>
        </w:rPr>
      </w:pPr>
    </w:p>
    <w:p w:rsidR="004261E9" w:rsidRPr="00DB6F9A" w:rsidRDefault="00A62659">
      <w:pPr>
        <w:pStyle w:val="Paragraphedeliste"/>
        <w:numPr>
          <w:ilvl w:val="1"/>
          <w:numId w:val="13"/>
        </w:numPr>
        <w:tabs>
          <w:tab w:val="left" w:pos="2103"/>
          <w:tab w:val="left" w:pos="2104"/>
        </w:tabs>
        <w:ind w:right="656"/>
        <w:rPr>
          <w:sz w:val="24"/>
          <w:lang w:val="fr-FR"/>
        </w:rPr>
      </w:pPr>
      <w:r w:rsidRPr="00DB6F9A">
        <w:rPr>
          <w:sz w:val="24"/>
          <w:lang w:val="fr-FR"/>
        </w:rPr>
        <w:t>A court terme, selon les prescriptions du PLH, prévoir environ 50 nouveaux logements, soit environ 4</w:t>
      </w:r>
      <w:r w:rsidRPr="00DB6F9A">
        <w:rPr>
          <w:spacing w:val="1"/>
          <w:sz w:val="24"/>
          <w:lang w:val="fr-FR"/>
        </w:rPr>
        <w:t xml:space="preserve"> </w:t>
      </w:r>
      <w:r w:rsidRPr="00DB6F9A">
        <w:rPr>
          <w:sz w:val="24"/>
          <w:lang w:val="fr-FR"/>
        </w:rPr>
        <w:t>ha,</w:t>
      </w:r>
    </w:p>
    <w:p w:rsidR="004261E9" w:rsidRPr="00DB6F9A" w:rsidRDefault="00A62659">
      <w:pPr>
        <w:pStyle w:val="Paragraphedeliste"/>
        <w:numPr>
          <w:ilvl w:val="1"/>
          <w:numId w:val="13"/>
        </w:numPr>
        <w:tabs>
          <w:tab w:val="left" w:pos="2103"/>
          <w:tab w:val="left" w:pos="2104"/>
        </w:tabs>
        <w:ind w:right="657"/>
        <w:rPr>
          <w:sz w:val="24"/>
          <w:lang w:val="fr-FR"/>
        </w:rPr>
      </w:pPr>
      <w:r w:rsidRPr="00DB6F9A">
        <w:rPr>
          <w:sz w:val="24"/>
          <w:lang w:val="fr-FR"/>
        </w:rPr>
        <w:t>A long terme, prévoir environ 150 logements, soit une dizaine d’hectares construits sur 20 ha</w:t>
      </w:r>
      <w:r w:rsidRPr="00DB6F9A">
        <w:rPr>
          <w:spacing w:val="-2"/>
          <w:sz w:val="24"/>
          <w:lang w:val="fr-FR"/>
        </w:rPr>
        <w:t xml:space="preserve"> </w:t>
      </w:r>
      <w:r w:rsidRPr="00DB6F9A">
        <w:rPr>
          <w:sz w:val="24"/>
          <w:lang w:val="fr-FR"/>
        </w:rPr>
        <w:t>disponibles.</w:t>
      </w:r>
    </w:p>
    <w:p w:rsidR="004261E9" w:rsidRPr="00DB6F9A" w:rsidRDefault="004261E9">
      <w:pPr>
        <w:pStyle w:val="Corpsdetexte"/>
        <w:rPr>
          <w:sz w:val="26"/>
          <w:lang w:val="fr-FR"/>
        </w:rPr>
      </w:pPr>
    </w:p>
    <w:p w:rsidR="004261E9" w:rsidRPr="00DB6F9A" w:rsidRDefault="004261E9">
      <w:pPr>
        <w:pStyle w:val="Corpsdetexte"/>
        <w:rPr>
          <w:sz w:val="22"/>
          <w:lang w:val="fr-FR"/>
        </w:rPr>
      </w:pPr>
    </w:p>
    <w:p w:rsidR="004261E9" w:rsidRPr="00DB6F9A" w:rsidRDefault="00A62659">
      <w:pPr>
        <w:ind w:left="118"/>
        <w:rPr>
          <w:i/>
          <w:sz w:val="24"/>
          <w:lang w:val="fr-FR"/>
        </w:rPr>
      </w:pPr>
      <w:r w:rsidRPr="00DB6F9A">
        <w:rPr>
          <w:i/>
          <w:sz w:val="24"/>
          <w:u w:val="single"/>
          <w:lang w:val="fr-FR"/>
        </w:rPr>
        <w:t>b ) Un développement de l’espace urbain autour des centres d’intérêts :</w:t>
      </w:r>
    </w:p>
    <w:p w:rsidR="004261E9" w:rsidRPr="00DB6F9A" w:rsidRDefault="002D69F6">
      <w:pPr>
        <w:pStyle w:val="Corpsdetexte"/>
        <w:spacing w:before="2"/>
        <w:rPr>
          <w:i/>
          <w:sz w:val="16"/>
          <w:lang w:val="fr-FR"/>
        </w:rPr>
      </w:pPr>
      <w:r>
        <w:rPr>
          <w:noProof/>
          <w:lang w:val="fr-FR" w:eastAsia="fr-FR"/>
        </w:rPr>
        <mc:AlternateContent>
          <mc:Choice Requires="wps">
            <w:drawing>
              <wp:anchor distT="0" distB="0" distL="114300" distR="114300" simplePos="0" relativeHeight="251663872" behindDoc="0" locked="0" layoutInCell="1" allowOverlap="1">
                <wp:simplePos x="0" y="0"/>
                <wp:positionH relativeFrom="column">
                  <wp:posOffset>57785</wp:posOffset>
                </wp:positionH>
                <wp:positionV relativeFrom="paragraph">
                  <wp:posOffset>108585</wp:posOffset>
                </wp:positionV>
                <wp:extent cx="5828030" cy="1610360"/>
                <wp:effectExtent l="6985" t="13970" r="13335" b="1397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1610360"/>
                        </a:xfrm>
                        <a:prstGeom prst="rect">
                          <a:avLst/>
                        </a:prstGeom>
                        <a:noFill/>
                        <a:ln w="1270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CE4CE" id="Rectangle 35" o:spid="_x0000_s1026" style="position:absolute;margin-left:4.55pt;margin-top:8.55pt;width:458.9pt;height:12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" filled="f" strokecolor="#0070c0" strokeweight="1pt"/>
            </w:pict>
          </mc:Fallback>
        </mc:AlternateContent>
      </w:r>
    </w:p>
    <w:p w:rsidR="004261E9" w:rsidRPr="00DB6F9A" w:rsidRDefault="00A62659">
      <w:pPr>
        <w:pStyle w:val="Corpsdetexte"/>
        <w:spacing w:before="90"/>
        <w:ind w:left="118" w:right="654" w:firstLine="707"/>
        <w:jc w:val="both"/>
        <w:rPr>
          <w:lang w:val="fr-FR"/>
        </w:rPr>
      </w:pPr>
      <w:r w:rsidRPr="00DB6F9A">
        <w:rPr>
          <w:lang w:val="fr-FR"/>
        </w:rPr>
        <w:t xml:space="preserve">Partant de la volonté de maîtriser l’urbanisation et de construire progressivement l’espace urbain autour des centres de vie que représentent le bourg ancien, le quartier de la Guérinière avec leurs commerces et </w:t>
      </w:r>
      <w:r w:rsidRPr="004030D9">
        <w:rPr>
          <w:lang w:val="fr-FR"/>
        </w:rPr>
        <w:t>le secteur de la Pidellerie Bussardière</w:t>
      </w:r>
      <w:r w:rsidRPr="00DB6F9A">
        <w:rPr>
          <w:lang w:val="fr-FR"/>
        </w:rPr>
        <w:t xml:space="preserve"> avec leurs services et leurs divers équipements, l’équipe municipale inscrit les nouveaux quartiers à l’intérieur de l’enceinte urbaine existante. La proximité entre les espaces à dominante habitat et les services</w:t>
      </w:r>
    </w:p>
    <w:p w:rsidR="004261E9" w:rsidRPr="00DB6F9A" w:rsidRDefault="00A62659">
      <w:pPr>
        <w:pStyle w:val="Corpsdetexte"/>
        <w:spacing w:before="1"/>
        <w:ind w:left="118" w:right="661"/>
        <w:jc w:val="both"/>
        <w:rPr>
          <w:lang w:val="fr-FR"/>
        </w:rPr>
      </w:pPr>
      <w:r w:rsidRPr="00DB6F9A">
        <w:rPr>
          <w:lang w:val="fr-FR"/>
        </w:rPr>
        <w:t>/ équipements communaux (pôle sportif, maison de la petite enfance, etc.) permet d’améliorer la qualité de vie sur la commune tout en limitant les déplacements motorisés (réduction des émissions de gaz à effet de serre).</w:t>
      </w:r>
    </w:p>
    <w:p w:rsidR="004261E9" w:rsidRPr="00DB6F9A" w:rsidRDefault="004261E9">
      <w:pPr>
        <w:jc w:val="both"/>
        <w:rPr>
          <w:lang w:val="fr-FR"/>
        </w:rPr>
        <w:sectPr w:rsidR="004261E9" w:rsidRPr="00DB6F9A" w:rsidSect="00351D92">
          <w:pgSz w:w="11910" w:h="16840"/>
          <w:pgMar w:top="940" w:right="760" w:bottom="1120" w:left="1300" w:header="722" w:footer="922" w:gutter="0"/>
          <w:cols w:space="720"/>
        </w:sectPr>
      </w:pPr>
    </w:p>
    <w:p w:rsidR="004261E9" w:rsidRPr="00DB6F9A" w:rsidRDefault="004261E9">
      <w:pPr>
        <w:pStyle w:val="Corpsdetexte"/>
        <w:rPr>
          <w:sz w:val="20"/>
          <w:lang w:val="fr-FR"/>
        </w:rPr>
      </w:pPr>
    </w:p>
    <w:p w:rsidR="004261E9" w:rsidRPr="00DB6F9A" w:rsidRDefault="004261E9">
      <w:pPr>
        <w:pStyle w:val="Corpsdetexte"/>
        <w:spacing w:before="7"/>
        <w:rPr>
          <w:sz w:val="20"/>
          <w:lang w:val="fr-FR"/>
        </w:rPr>
      </w:pPr>
    </w:p>
    <w:p w:rsidR="004261E9" w:rsidRPr="00DB6F9A" w:rsidRDefault="00A62659">
      <w:pPr>
        <w:pStyle w:val="Corpsdetexte"/>
        <w:ind w:left="118" w:right="661" w:firstLine="707"/>
        <w:jc w:val="both"/>
        <w:rPr>
          <w:lang w:val="fr-FR"/>
        </w:rPr>
      </w:pPr>
      <w:r w:rsidRPr="00DB6F9A">
        <w:rPr>
          <w:b/>
          <w:lang w:val="fr-FR"/>
        </w:rPr>
        <w:t>A court terme</w:t>
      </w:r>
      <w:r w:rsidRPr="00DB6F9A">
        <w:rPr>
          <w:lang w:val="fr-FR"/>
        </w:rPr>
        <w:t>, deux petites enclaves naturelles (au niveau de la Bretonnière et des Ruaux) isolées dans les nouveaux quartiers, seront urbanisées et pourront accueillir en parallèle de l’habitat, des activités non nuisantes.</w:t>
      </w:r>
    </w:p>
    <w:p w:rsidR="004261E9" w:rsidRPr="00DB6F9A" w:rsidRDefault="004261E9">
      <w:pPr>
        <w:pStyle w:val="Corpsdetexte"/>
        <w:rPr>
          <w:lang w:val="fr-FR"/>
        </w:rPr>
      </w:pPr>
    </w:p>
    <w:p w:rsidR="004261E9" w:rsidRPr="00DB6F9A" w:rsidRDefault="00A62659">
      <w:pPr>
        <w:pStyle w:val="Paragraphedeliste"/>
        <w:numPr>
          <w:ilvl w:val="0"/>
          <w:numId w:val="12"/>
        </w:numPr>
        <w:tabs>
          <w:tab w:val="left" w:pos="1821"/>
        </w:tabs>
        <w:ind w:right="655"/>
        <w:jc w:val="both"/>
        <w:rPr>
          <w:sz w:val="24"/>
          <w:lang w:val="fr-FR"/>
        </w:rPr>
      </w:pPr>
      <w:r w:rsidRPr="00DB6F9A">
        <w:rPr>
          <w:sz w:val="24"/>
          <w:lang w:val="fr-FR"/>
        </w:rPr>
        <w:t>L’enclave de la Bretonnière, en fin d’urbanisation, d’une superficie de 3,8 ha, constitue la dernière tranche de l’aménagement du quartier de la Bretonnière. Sa composition urbaine est pré établie dans un plan de lotissement s’inscrivant dans la logique de l’aménagement du quartier complet.</w:t>
      </w:r>
    </w:p>
    <w:p w:rsidR="004261E9" w:rsidRPr="00DB6F9A" w:rsidRDefault="004261E9">
      <w:pPr>
        <w:pStyle w:val="Corpsdetexte"/>
        <w:rPr>
          <w:lang w:val="fr-FR"/>
        </w:rPr>
      </w:pPr>
    </w:p>
    <w:p w:rsidR="004261E9" w:rsidRPr="00DB6F9A" w:rsidRDefault="00A62659">
      <w:pPr>
        <w:pStyle w:val="Paragraphedeliste"/>
        <w:numPr>
          <w:ilvl w:val="0"/>
          <w:numId w:val="12"/>
        </w:numPr>
        <w:tabs>
          <w:tab w:val="left" w:pos="1821"/>
        </w:tabs>
        <w:spacing w:before="1"/>
        <w:ind w:right="658"/>
        <w:jc w:val="both"/>
        <w:rPr>
          <w:sz w:val="24"/>
          <w:lang w:val="fr-FR"/>
        </w:rPr>
      </w:pPr>
      <w:r w:rsidRPr="00DB6F9A">
        <w:rPr>
          <w:sz w:val="24"/>
          <w:lang w:val="fr-FR"/>
        </w:rPr>
        <w:t>L’enclave des Ruaux (voir carte de l’aménagement de l’espace urbain), d’une superficie de 2,5 ha, est située entre le nouveau quartier des Ruaux Nord et le petit centre ancien des Ruaux avec la salle de</w:t>
      </w:r>
      <w:r w:rsidRPr="00DB6F9A">
        <w:rPr>
          <w:spacing w:val="-8"/>
          <w:sz w:val="24"/>
          <w:lang w:val="fr-FR"/>
        </w:rPr>
        <w:t xml:space="preserve"> </w:t>
      </w:r>
      <w:r w:rsidRPr="00DB6F9A">
        <w:rPr>
          <w:sz w:val="24"/>
          <w:lang w:val="fr-FR"/>
        </w:rPr>
        <w:t>sports.</w:t>
      </w:r>
    </w:p>
    <w:p w:rsidR="004261E9" w:rsidRPr="00DB6F9A" w:rsidRDefault="00A62659">
      <w:pPr>
        <w:pStyle w:val="Corpsdetexte"/>
        <w:ind w:left="1820" w:right="676"/>
        <w:rPr>
          <w:lang w:val="fr-FR"/>
        </w:rPr>
      </w:pPr>
      <w:r w:rsidRPr="00DB6F9A">
        <w:rPr>
          <w:lang w:val="fr-FR"/>
        </w:rPr>
        <w:t>Elle se découpe topographiquement en deux entités, un plateau en partie Ouest et une légère pente en direction des Ruaux Est (secteur assez aéré).</w:t>
      </w:r>
    </w:p>
    <w:p w:rsidR="004261E9" w:rsidRPr="00DB6F9A" w:rsidRDefault="00A62659">
      <w:pPr>
        <w:pStyle w:val="Corpsdetexte"/>
        <w:ind w:left="1777"/>
        <w:rPr>
          <w:lang w:val="fr-FR"/>
        </w:rPr>
      </w:pPr>
      <w:r w:rsidRPr="00DB6F9A">
        <w:rPr>
          <w:lang w:val="fr-FR"/>
        </w:rPr>
        <w:t>Au total, elle pourrait supporter une trentaine de constructions.</w:t>
      </w:r>
    </w:p>
    <w:p w:rsidR="00B112F3" w:rsidRDefault="00A62659" w:rsidP="00B112F3">
      <w:pPr>
        <w:pStyle w:val="Corpsdetexte"/>
        <w:ind w:left="118" w:right="661" w:firstLine="707"/>
        <w:jc w:val="both"/>
        <w:rPr>
          <w:lang w:val="fr-FR"/>
        </w:rPr>
      </w:pPr>
      <w:r w:rsidRPr="00DB6F9A">
        <w:rPr>
          <w:lang w:val="fr-FR"/>
        </w:rPr>
        <w:t>Pour plus d’informations se référer à l’orientation d’aménagement n°1 (pièce 3bis du dossier PLU)</w:t>
      </w:r>
    </w:p>
    <w:p w:rsidR="00A4609A" w:rsidRDefault="00A4609A" w:rsidP="00A4609A">
      <w:pPr>
        <w:pStyle w:val="Corpsdetexte"/>
        <w:numPr>
          <w:ilvl w:val="0"/>
          <w:numId w:val="16"/>
        </w:numPr>
        <w:pBdr>
          <w:top w:val="single" w:sz="4" w:space="1" w:color="FF0000"/>
          <w:left w:val="single" w:sz="4" w:space="4" w:color="FF0000"/>
          <w:bottom w:val="single" w:sz="4" w:space="1" w:color="FF0000"/>
          <w:right w:val="single" w:sz="4" w:space="4" w:color="FF0000"/>
        </w:pBdr>
        <w:ind w:right="661" w:firstLine="15"/>
        <w:jc w:val="both"/>
        <w:rPr>
          <w:lang w:val="fr-FR"/>
        </w:rPr>
      </w:pPr>
      <w:r>
        <w:rPr>
          <w:lang w:val="fr-FR"/>
        </w:rPr>
        <w:t>Le site occupé par la surface commerciale situé chemin des Accacias sera reconverti vers une dominante habitat.</w:t>
      </w:r>
    </w:p>
    <w:p w:rsidR="00B112F3" w:rsidRPr="00DB6F9A" w:rsidRDefault="00B112F3">
      <w:pPr>
        <w:pStyle w:val="Corpsdetexte"/>
        <w:spacing w:before="5"/>
        <w:rPr>
          <w:lang w:val="fr-FR"/>
        </w:rPr>
      </w:pPr>
    </w:p>
    <w:p w:rsidR="004261E9" w:rsidRPr="00DB6F9A" w:rsidRDefault="00A62659">
      <w:pPr>
        <w:ind w:left="118" w:right="659" w:firstLine="707"/>
        <w:jc w:val="both"/>
        <w:rPr>
          <w:sz w:val="24"/>
          <w:lang w:val="fr-FR"/>
        </w:rPr>
      </w:pPr>
      <w:r w:rsidRPr="00DB6F9A">
        <w:rPr>
          <w:b/>
          <w:sz w:val="24"/>
          <w:lang w:val="fr-FR"/>
        </w:rPr>
        <w:t xml:space="preserve">A long terme, suite à la modification ou à la révision du Plan Local d’Urbanisme, </w:t>
      </w:r>
      <w:r w:rsidRPr="00DB6F9A">
        <w:rPr>
          <w:sz w:val="24"/>
          <w:lang w:val="fr-FR"/>
        </w:rPr>
        <w:t>le développement urbain sur les secteurs du Coteau du Saveton et de la Fosse aux Tranches, permettra de refermer progressivement l’espace urbain. Les voiries permettront une liaison vers les équipements sportifs, la zone commerciale et de services de la Guérinière et les écoles situées à proximité de cette dernière.</w:t>
      </w:r>
    </w:p>
    <w:p w:rsidR="004261E9" w:rsidRPr="00DB6F9A" w:rsidRDefault="004261E9">
      <w:pPr>
        <w:pStyle w:val="Corpsdetexte"/>
        <w:spacing w:before="7"/>
        <w:rPr>
          <w:sz w:val="23"/>
          <w:lang w:val="fr-FR"/>
        </w:rPr>
      </w:pPr>
    </w:p>
    <w:p w:rsidR="004261E9" w:rsidRPr="00DB6F9A" w:rsidRDefault="00A62659">
      <w:pPr>
        <w:pStyle w:val="Corpsdetexte"/>
        <w:ind w:left="118" w:right="658" w:firstLine="707"/>
        <w:jc w:val="both"/>
        <w:rPr>
          <w:lang w:val="fr-FR"/>
        </w:rPr>
      </w:pPr>
      <w:r w:rsidRPr="00DB6F9A">
        <w:rPr>
          <w:lang w:val="fr-FR"/>
        </w:rPr>
        <w:t>Les deux secteurs, d’une superficie totale de 21 ha environ, feront l’objet ultérieurement d’études de compositions urbaines plus affinées. Ils seront suffisants, pour accueillir la population envisagée à long terme.</w:t>
      </w:r>
    </w:p>
    <w:p w:rsidR="004261E9" w:rsidRPr="00DB6F9A" w:rsidRDefault="004261E9">
      <w:pPr>
        <w:pStyle w:val="Corpsdetexte"/>
        <w:rPr>
          <w:lang w:val="fr-FR"/>
        </w:rPr>
      </w:pPr>
    </w:p>
    <w:p w:rsidR="004261E9" w:rsidRPr="00DB6F9A" w:rsidRDefault="00A62659">
      <w:pPr>
        <w:pStyle w:val="Corpsdetexte"/>
        <w:spacing w:before="1"/>
        <w:ind w:left="118" w:right="663" w:firstLine="707"/>
        <w:jc w:val="both"/>
        <w:rPr>
          <w:lang w:val="fr-FR"/>
        </w:rPr>
      </w:pPr>
      <w:r w:rsidRPr="00DB6F9A">
        <w:rPr>
          <w:lang w:val="fr-FR"/>
        </w:rPr>
        <w:t>Leur conception devra intégrer la volonté, de réaliser la mixité sociale et la diversité spatiale et d’interconnecter les quartiers entre eux (confère pièce n° 3bis dossier PLU)</w:t>
      </w:r>
    </w:p>
    <w:p w:rsidR="004261E9" w:rsidRPr="00DB6F9A" w:rsidRDefault="004261E9">
      <w:pPr>
        <w:pStyle w:val="Corpsdetexte"/>
        <w:spacing w:before="11"/>
        <w:rPr>
          <w:sz w:val="23"/>
          <w:lang w:val="fr-FR"/>
        </w:rPr>
      </w:pPr>
    </w:p>
    <w:p w:rsidR="004261E9" w:rsidRPr="00DB6F9A" w:rsidRDefault="00A62659">
      <w:pPr>
        <w:ind w:left="118"/>
        <w:rPr>
          <w:i/>
          <w:sz w:val="24"/>
          <w:lang w:val="fr-FR"/>
        </w:rPr>
      </w:pPr>
      <w:r w:rsidRPr="00DB6F9A">
        <w:rPr>
          <w:i/>
          <w:sz w:val="24"/>
          <w:u w:val="single"/>
          <w:lang w:val="fr-FR"/>
        </w:rPr>
        <w:t>c ) Une véritable politique de relance économique</w:t>
      </w:r>
      <w:r w:rsidRPr="00DB6F9A">
        <w:rPr>
          <w:i/>
          <w:spacing w:val="56"/>
          <w:sz w:val="24"/>
          <w:u w:val="single"/>
          <w:lang w:val="fr-FR"/>
        </w:rPr>
        <w:t xml:space="preserve"> </w:t>
      </w:r>
      <w:r w:rsidRPr="00DB6F9A">
        <w:rPr>
          <w:i/>
          <w:sz w:val="24"/>
          <w:u w:val="single"/>
          <w:lang w:val="fr-FR"/>
        </w:rPr>
        <w:t>:</w:t>
      </w:r>
    </w:p>
    <w:p w:rsidR="004261E9" w:rsidRPr="00DB6F9A" w:rsidRDefault="004261E9">
      <w:pPr>
        <w:pStyle w:val="Corpsdetexte"/>
        <w:rPr>
          <w:i/>
          <w:sz w:val="16"/>
          <w:lang w:val="fr-FR"/>
        </w:rPr>
      </w:pPr>
    </w:p>
    <w:p w:rsidR="004261E9" w:rsidRPr="00DB6F9A" w:rsidRDefault="00A62659">
      <w:pPr>
        <w:pStyle w:val="Corpsdetexte"/>
        <w:spacing w:before="90"/>
        <w:ind w:left="118" w:right="656" w:firstLine="707"/>
        <w:jc w:val="both"/>
        <w:rPr>
          <w:lang w:val="fr-FR"/>
        </w:rPr>
      </w:pPr>
      <w:r w:rsidRPr="00DB6F9A">
        <w:rPr>
          <w:lang w:val="fr-FR"/>
        </w:rPr>
        <w:t>Partant du déséquilibre entre la vocation résidentielle et la dynamique économique, de l’existence d’un potentiel significatif de développement économique (proximité des futures grandes infrastructures : A 85 et périphérique Est de l’agglomération tourangelle, zones d’activités intercommunales sans espaces disponibles, demande locale non satisfaisante), l’équipe municipale et la Communauté de communes projettent :</w:t>
      </w:r>
    </w:p>
    <w:p w:rsidR="004261E9" w:rsidRPr="00DB6F9A" w:rsidRDefault="002D69F6" w:rsidP="009A4CFB">
      <w:pPr>
        <w:pStyle w:val="Corpsdetexte"/>
        <w:spacing w:before="3"/>
        <w:rPr>
          <w:lang w:val="fr-FR"/>
        </w:rPr>
      </w:pPr>
      <w:r>
        <w:rPr>
          <w:noProof/>
          <w:lang w:val="fr-FR" w:eastAsia="fr-FR"/>
        </w:rPr>
        <mc:AlternateContent>
          <mc:Choice Requires="wps">
            <w:drawing>
              <wp:anchor distT="0" distB="0" distL="114300" distR="114300" simplePos="0" relativeHeight="251664896" behindDoc="0" locked="0" layoutInCell="1" allowOverlap="1">
                <wp:simplePos x="0" y="0"/>
                <wp:positionH relativeFrom="column">
                  <wp:posOffset>41275</wp:posOffset>
                </wp:positionH>
                <wp:positionV relativeFrom="paragraph">
                  <wp:posOffset>148590</wp:posOffset>
                </wp:positionV>
                <wp:extent cx="5923280" cy="1180465"/>
                <wp:effectExtent l="9525" t="8890" r="10795" b="10795"/>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1180465"/>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5EAD8" id="Rectangle 37" o:spid="_x0000_s1026" style="position:absolute;margin-left:3.25pt;margin-top:11.7pt;width:466.4pt;height:9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" filled="f" strokecolor="red" strokeweight="1pt"/>
            </w:pict>
          </mc:Fallback>
        </mc:AlternateContent>
      </w:r>
    </w:p>
    <w:p w:rsidR="009A4CFB" w:rsidRPr="009A4CFB" w:rsidRDefault="00B112F3" w:rsidP="009A4CFB">
      <w:pPr>
        <w:pStyle w:val="Corpsdetexte"/>
        <w:numPr>
          <w:ilvl w:val="0"/>
          <w:numId w:val="17"/>
        </w:numPr>
        <w:spacing w:before="5"/>
        <w:ind w:right="494"/>
        <w:rPr>
          <w:lang w:val="fr-FR"/>
        </w:rPr>
      </w:pPr>
      <w:r w:rsidRPr="009A4CFB">
        <w:rPr>
          <w:u w:val="single"/>
          <w:lang w:val="fr-FR"/>
        </w:rPr>
        <w:t>D’étendre à court terme la zone d’activités de la Pidellerie</w:t>
      </w:r>
      <w:r w:rsidRPr="009A4CFB">
        <w:rPr>
          <w:lang w:val="fr-FR"/>
        </w:rPr>
        <w:t xml:space="preserve"> par la création d’un ensemble commercial qui viendra aussi renforcer la polarité de la Pidellerie</w:t>
      </w:r>
      <w:r w:rsidR="009A4CFB" w:rsidRPr="009A4CFB">
        <w:rPr>
          <w:lang w:val="fr-FR"/>
        </w:rPr>
        <w:t xml:space="preserve"> </w:t>
      </w:r>
    </w:p>
    <w:p w:rsidR="004261E9" w:rsidRPr="00DB6F9A" w:rsidRDefault="00A62659" w:rsidP="009A4CFB">
      <w:pPr>
        <w:pStyle w:val="Corpsdetexte"/>
        <w:numPr>
          <w:ilvl w:val="0"/>
          <w:numId w:val="17"/>
        </w:numPr>
        <w:spacing w:before="5"/>
        <w:ind w:right="494"/>
        <w:rPr>
          <w:lang w:val="fr-FR"/>
        </w:rPr>
      </w:pPr>
      <w:r w:rsidRPr="00DB6F9A">
        <w:rPr>
          <w:u w:val="single"/>
          <w:lang w:val="fr-FR"/>
        </w:rPr>
        <w:t xml:space="preserve">D’étendre à </w:t>
      </w:r>
      <w:r w:rsidR="00A4609A" w:rsidRPr="00A4609A">
        <w:rPr>
          <w:u w:val="single"/>
          <w:lang w:val="fr-FR"/>
        </w:rPr>
        <w:t>long</w:t>
      </w:r>
      <w:r w:rsidR="00B112F3">
        <w:rPr>
          <w:u w:val="single"/>
          <w:lang w:val="fr-FR"/>
        </w:rPr>
        <w:t xml:space="preserve"> </w:t>
      </w:r>
      <w:r w:rsidRPr="00DB6F9A">
        <w:rPr>
          <w:u w:val="single"/>
          <w:lang w:val="fr-FR"/>
        </w:rPr>
        <w:t>terme la zone d’activités de la Pidellerie</w:t>
      </w:r>
      <w:r w:rsidRPr="00DB6F9A">
        <w:rPr>
          <w:lang w:val="fr-FR"/>
        </w:rPr>
        <w:t xml:space="preserve"> jusqu’en limit</w:t>
      </w:r>
      <w:r w:rsidR="009A4CFB">
        <w:rPr>
          <w:lang w:val="fr-FR"/>
        </w:rPr>
        <w:t>e de la commune d’Azay sur Cher</w:t>
      </w:r>
      <w:r w:rsidRPr="00DB6F9A">
        <w:rPr>
          <w:lang w:val="fr-FR"/>
        </w:rPr>
        <w:t>. Elles répondront, en l’attente de la mise en place du pôle économique à grand rayonnement (parc technologique Grand Est), aux demandes d’implantation de la décennie à</w:t>
      </w:r>
      <w:r w:rsidRPr="00DB6F9A">
        <w:rPr>
          <w:spacing w:val="-1"/>
          <w:lang w:val="fr-FR"/>
        </w:rPr>
        <w:t xml:space="preserve"> </w:t>
      </w:r>
      <w:r w:rsidRPr="00DB6F9A">
        <w:rPr>
          <w:lang w:val="fr-FR"/>
        </w:rPr>
        <w:t>venir.</w:t>
      </w:r>
    </w:p>
    <w:p w:rsidR="004261E9" w:rsidRPr="00DB6F9A" w:rsidRDefault="004261E9" w:rsidP="009A4CFB">
      <w:pPr>
        <w:jc w:val="both"/>
        <w:rPr>
          <w:lang w:val="fr-FR"/>
        </w:rPr>
        <w:sectPr w:rsidR="004261E9" w:rsidRPr="00DB6F9A" w:rsidSect="00351D92">
          <w:pgSz w:w="11910" w:h="16840"/>
          <w:pgMar w:top="940" w:right="760" w:bottom="1120" w:left="1300" w:header="722" w:footer="922" w:gutter="0"/>
          <w:cols w:space="720"/>
        </w:sectPr>
      </w:pPr>
    </w:p>
    <w:p w:rsidR="004261E9" w:rsidRPr="00DB6F9A" w:rsidRDefault="004261E9" w:rsidP="009A4CFB">
      <w:pPr>
        <w:pStyle w:val="Corpsdetexte"/>
        <w:rPr>
          <w:sz w:val="20"/>
          <w:lang w:val="fr-FR"/>
        </w:rPr>
      </w:pPr>
    </w:p>
    <w:p w:rsidR="004261E9" w:rsidRPr="00DB6F9A" w:rsidRDefault="002D69F6" w:rsidP="009A4CFB">
      <w:pPr>
        <w:pStyle w:val="Corpsdetexte"/>
        <w:spacing w:before="237"/>
        <w:ind w:left="826" w:right="659"/>
        <w:jc w:val="both"/>
        <w:rPr>
          <w:lang w:val="fr-FR"/>
        </w:rPr>
      </w:pPr>
      <w:r>
        <w:rPr>
          <w:noProof/>
          <w:sz w:val="20"/>
          <w:lang w:val="fr-FR" w:eastAsia="fr-FR"/>
        </w:rPr>
        <mc:AlternateContent>
          <mc:Choice Requires="wps">
            <w:drawing>
              <wp:anchor distT="0" distB="0" distL="114300" distR="114300" simplePos="0" relativeHeight="251666944" behindDoc="0" locked="0" layoutInCell="1" allowOverlap="1">
                <wp:simplePos x="0" y="0"/>
                <wp:positionH relativeFrom="column">
                  <wp:posOffset>-1270</wp:posOffset>
                </wp:positionH>
                <wp:positionV relativeFrom="paragraph">
                  <wp:posOffset>103505</wp:posOffset>
                </wp:positionV>
                <wp:extent cx="5923280" cy="1180465"/>
                <wp:effectExtent l="14605" t="10160" r="15240" b="9525"/>
                <wp:wrapNone/>
                <wp:docPr id="1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1180465"/>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F3AD7" id="Rectangle 51" o:spid="_x0000_s1026" style="position:absolute;margin-left:-.1pt;margin-top:8.15pt;width:466.4pt;height:92.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" filled="f" strokecolor="red" strokeweight="1pt"/>
            </w:pict>
          </mc:Fallback>
        </mc:AlternateContent>
      </w:r>
      <w:r w:rsidR="00A62659" w:rsidRPr="00DB6F9A">
        <w:rPr>
          <w:lang w:val="fr-FR"/>
        </w:rPr>
        <w:t>Le secteur étant sensible (entrée d’agglomération, route touristique, secteur actuellement peu valorisé, en bordure d’une voie classée à grande circulation), u</w:t>
      </w:r>
      <w:r w:rsidR="009A4CFB">
        <w:rPr>
          <w:lang w:val="fr-FR"/>
        </w:rPr>
        <w:t>ne orientation d’aménagement</w:t>
      </w:r>
      <w:r w:rsidR="00A62659" w:rsidRPr="00DB6F9A">
        <w:rPr>
          <w:lang w:val="fr-FR"/>
        </w:rPr>
        <w:t xml:space="preserve"> </w:t>
      </w:r>
      <w:r w:rsidR="009A4CFB" w:rsidRPr="00DB6F9A">
        <w:rPr>
          <w:lang w:val="fr-FR"/>
        </w:rPr>
        <w:t>(voir l’orientation d’aménagement</w:t>
      </w:r>
      <w:r w:rsidR="009A4CFB" w:rsidRPr="00DB6F9A">
        <w:rPr>
          <w:vertAlign w:val="superscript"/>
          <w:lang w:val="fr-FR"/>
        </w:rPr>
        <w:t>1</w:t>
      </w:r>
      <w:r w:rsidR="009A4CFB" w:rsidRPr="00DB6F9A">
        <w:rPr>
          <w:lang w:val="fr-FR"/>
        </w:rPr>
        <w:t xml:space="preserve"> numéro 2)</w:t>
      </w:r>
      <w:r w:rsidR="009A4CFB">
        <w:rPr>
          <w:lang w:val="fr-FR"/>
        </w:rPr>
        <w:t xml:space="preserve"> </w:t>
      </w:r>
      <w:r w:rsidR="00A62659" w:rsidRPr="00DB6F9A">
        <w:rPr>
          <w:lang w:val="fr-FR"/>
        </w:rPr>
        <w:t>intégrant des préconisations paysagères, architecturales, est défini</w:t>
      </w:r>
      <w:r w:rsidR="009A4CFB">
        <w:rPr>
          <w:lang w:val="fr-FR"/>
        </w:rPr>
        <w:t>e</w:t>
      </w:r>
      <w:r w:rsidR="00A62659" w:rsidRPr="00DB6F9A">
        <w:rPr>
          <w:lang w:val="fr-FR"/>
        </w:rPr>
        <w:t xml:space="preserve">. </w:t>
      </w:r>
      <w:r w:rsidR="009A4CFB">
        <w:rPr>
          <w:lang w:val="fr-FR"/>
        </w:rPr>
        <w:t>Une étude</w:t>
      </w:r>
      <w:r w:rsidR="00A62659" w:rsidRPr="00DB6F9A">
        <w:rPr>
          <w:lang w:val="fr-FR"/>
        </w:rPr>
        <w:t xml:space="preserve"> permettra par ailleurs de s’affranchir des marges de recul imposées par l’article L.111</w:t>
      </w:r>
      <w:r w:rsidR="009A4CFB">
        <w:rPr>
          <w:lang w:val="fr-FR"/>
        </w:rPr>
        <w:t>-6</w:t>
      </w:r>
      <w:r w:rsidR="00A62659" w:rsidRPr="00DB6F9A">
        <w:rPr>
          <w:lang w:val="fr-FR"/>
        </w:rPr>
        <w:t>. et de valoriser cette entrée de ville.</w:t>
      </w:r>
    </w:p>
    <w:p w:rsidR="004261E9" w:rsidRPr="00DB6F9A" w:rsidRDefault="004261E9" w:rsidP="009A4CFB">
      <w:pPr>
        <w:pStyle w:val="Corpsdetexte"/>
        <w:rPr>
          <w:sz w:val="20"/>
          <w:lang w:val="fr-FR"/>
        </w:rPr>
      </w:pPr>
    </w:p>
    <w:p w:rsidR="004261E9" w:rsidRPr="00661D5F" w:rsidRDefault="002D69F6">
      <w:pPr>
        <w:pStyle w:val="Corpsdetexte"/>
        <w:spacing w:before="3"/>
        <w:rPr>
          <w:color w:val="FF0000"/>
          <w:sz w:val="25"/>
          <w:lang w:val="fr-FR"/>
        </w:rPr>
      </w:pPr>
      <w:r>
        <w:rPr>
          <w:noProof/>
        </w:rPr>
        <mc:AlternateContent>
          <mc:Choice Requires="wps">
            <w:drawing>
              <wp:anchor distT="45720" distB="45720" distL="114300" distR="114300" simplePos="0" relativeHeight="251670016" behindDoc="0" locked="0" layoutInCell="1" allowOverlap="1">
                <wp:simplePos x="0" y="0"/>
                <wp:positionH relativeFrom="column">
                  <wp:posOffset>2075815</wp:posOffset>
                </wp:positionH>
                <wp:positionV relativeFrom="paragraph">
                  <wp:posOffset>1890395</wp:posOffset>
                </wp:positionV>
                <wp:extent cx="660400" cy="592455"/>
                <wp:effectExtent l="0" t="1905" r="635" b="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DC2" w:rsidRPr="00BD1DC2" w:rsidRDefault="00BD1DC2" w:rsidP="00BD1DC2">
                            <w:pPr>
                              <w:ind w:left="-142" w:right="90"/>
                              <w:rPr>
                                <w:color w:val="0070C0"/>
                                <w:sz w:val="16"/>
                                <w:szCs w:val="16"/>
                                <w:lang w:val="fr-FR"/>
                              </w:rPr>
                            </w:pPr>
                            <w:r>
                              <w:rPr>
                                <w:color w:val="0070C0"/>
                                <w:sz w:val="16"/>
                                <w:szCs w:val="16"/>
                              </w:rPr>
                              <w:t>Secteur</w:t>
                            </w:r>
                            <w:r w:rsidRPr="00BD1DC2">
                              <w:rPr>
                                <w:color w:val="0070C0"/>
                                <w:sz w:val="16"/>
                                <w:szCs w:val="16"/>
                              </w:rPr>
                              <w:t xml:space="preserve"> mixte équipement/</w:t>
                            </w:r>
                            <w:r>
                              <w:rPr>
                                <w:color w:val="0070C0"/>
                                <w:sz w:val="16"/>
                                <w:szCs w:val="16"/>
                              </w:rPr>
                              <w:t>logement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4" type="#_x0000_t202" style="position:absolute;margin-left:163.45pt;margin-top:148.85pt;width:52pt;height:46.6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" filled="f" stroked="f">
                <v:textbox>
                  <w:txbxContent>
                    <w:p w:rsidR="00BD1DC2" w:rsidRPr="00BD1DC2" w:rsidRDefault="00BD1DC2" w:rsidP="00BD1DC2">
                      <w:pPr>
                        <w:ind w:left="-142" w:right="90"/>
                        <w:rPr>
                          <w:color w:val="0070C0"/>
                          <w:sz w:val="16"/>
                          <w:szCs w:val="16"/>
                          <w:lang w:val="fr-FR"/>
                        </w:rPr>
                      </w:pPr>
                      <w:r>
                        <w:rPr>
                          <w:color w:val="0070C0"/>
                          <w:sz w:val="16"/>
                          <w:szCs w:val="16"/>
                        </w:rPr>
                        <w:t>Secteur</w:t>
                      </w:r>
                      <w:r w:rsidRPr="00BD1DC2">
                        <w:rPr>
                          <w:color w:val="0070C0"/>
                          <w:sz w:val="16"/>
                          <w:szCs w:val="16"/>
                        </w:rPr>
                        <w:t xml:space="preserve"> mixte équipement/</w:t>
                      </w:r>
                      <w:r>
                        <w:rPr>
                          <w:color w:val="0070C0"/>
                          <w:sz w:val="16"/>
                          <w:szCs w:val="16"/>
                        </w:rPr>
                        <w:t>logement</w:t>
                      </w:r>
                    </w:p>
                  </w:txbxContent>
                </v:textbox>
                <w10:wrap type="square"/>
              </v:shape>
            </w:pict>
          </mc:Fallback>
        </mc:AlternateContent>
      </w:r>
      <w:r>
        <w:rPr>
          <w:noProof/>
          <w:color w:val="FF0000"/>
          <w:lang w:val="fr-FR" w:eastAsia="fr-FR"/>
        </w:rPr>
        <mc:AlternateContent>
          <mc:Choice Requires="wps">
            <w:drawing>
              <wp:anchor distT="0" distB="0" distL="114300" distR="114300" simplePos="0" relativeHeight="251667968" behindDoc="0" locked="0" layoutInCell="1" allowOverlap="1">
                <wp:simplePos x="0" y="0"/>
                <wp:positionH relativeFrom="column">
                  <wp:posOffset>1848485</wp:posOffset>
                </wp:positionH>
                <wp:positionV relativeFrom="paragraph">
                  <wp:posOffset>1539875</wp:posOffset>
                </wp:positionV>
                <wp:extent cx="1042035" cy="1131570"/>
                <wp:effectExtent l="16510" t="13335" r="17780" b="17145"/>
                <wp:wrapNone/>
                <wp:docPr id="14"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035" cy="1131570"/>
                        </a:xfrm>
                        <a:custGeom>
                          <a:avLst/>
                          <a:gdLst>
                            <a:gd name="T0" fmla="*/ 1641 w 1641"/>
                            <a:gd name="T1" fmla="*/ 533 h 1782"/>
                            <a:gd name="T2" fmla="*/ 650 w 1641"/>
                            <a:gd name="T3" fmla="*/ 0 h 1782"/>
                            <a:gd name="T4" fmla="*/ 0 w 1641"/>
                            <a:gd name="T5" fmla="*/ 1156 h 1782"/>
                            <a:gd name="T6" fmla="*/ 875 w 1641"/>
                            <a:gd name="T7" fmla="*/ 1782 h 1782"/>
                            <a:gd name="T8" fmla="*/ 1641 w 1641"/>
                            <a:gd name="T9" fmla="*/ 533 h 1782"/>
                          </a:gdLst>
                          <a:ahLst/>
                          <a:cxnLst>
                            <a:cxn ang="0">
                              <a:pos x="T0" y="T1"/>
                            </a:cxn>
                            <a:cxn ang="0">
                              <a:pos x="T2" y="T3"/>
                            </a:cxn>
                            <a:cxn ang="0">
                              <a:pos x="T4" y="T5"/>
                            </a:cxn>
                            <a:cxn ang="0">
                              <a:pos x="T6" y="T7"/>
                            </a:cxn>
                            <a:cxn ang="0">
                              <a:pos x="T8" y="T9"/>
                            </a:cxn>
                          </a:cxnLst>
                          <a:rect l="0" t="0" r="r" b="b"/>
                          <a:pathLst>
                            <a:path w="1641" h="1782">
                              <a:moveTo>
                                <a:pt x="1641" y="533"/>
                              </a:moveTo>
                              <a:lnTo>
                                <a:pt x="650" y="0"/>
                              </a:lnTo>
                              <a:lnTo>
                                <a:pt x="0" y="1156"/>
                              </a:lnTo>
                              <a:lnTo>
                                <a:pt x="875" y="1782"/>
                              </a:lnTo>
                              <a:lnTo>
                                <a:pt x="1641" y="533"/>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2AF99" id="Freeform 52" o:spid="_x0000_s1026" style="position:absolute;margin-left:145.55pt;margin-top:121.25pt;width:82.05pt;height:89.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41,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" path="m1641,533l650,,,1156r875,626l1641,533xe">
                <v:path arrowok="t" o:connecttype="custom" o:connectlocs="1042035,338455;412750,0;0,734060;555625,1131570;1042035,338455" o:connectangles="0,0,0,0,0"/>
              </v:shape>
            </w:pict>
          </mc:Fallback>
        </mc:AlternateContent>
      </w:r>
      <w:r w:rsidR="00A62659" w:rsidRPr="00661D5F">
        <w:rPr>
          <w:noProof/>
          <w:color w:val="FF0000"/>
          <w:lang w:val="fr-FR" w:eastAsia="fr-FR"/>
        </w:rPr>
        <w:drawing>
          <wp:anchor distT="0" distB="0" distL="0" distR="0" simplePos="0" relativeHeight="251656192" behindDoc="0" locked="0" layoutInCell="1" allowOverlap="1">
            <wp:simplePos x="0" y="0"/>
            <wp:positionH relativeFrom="page">
              <wp:posOffset>900430</wp:posOffset>
            </wp:positionH>
            <wp:positionV relativeFrom="paragraph">
              <wp:posOffset>209607</wp:posOffset>
            </wp:positionV>
            <wp:extent cx="6088556" cy="3477005"/>
            <wp:effectExtent l="19050" t="19050" r="7620" b="9525"/>
            <wp:wrapTopAndBottom/>
            <wp:docPr id="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11" cstate="print"/>
                    <a:stretch>
                      <a:fillRect/>
                    </a:stretch>
                  </pic:blipFill>
                  <pic:spPr>
                    <a:xfrm>
                      <a:off x="0" y="0"/>
                      <a:ext cx="6088556" cy="3477005"/>
                    </a:xfrm>
                    <a:prstGeom prst="rect">
                      <a:avLst/>
                    </a:prstGeom>
                    <a:ln w="12700">
                      <a:solidFill>
                        <a:schemeClr val="accent1"/>
                      </a:solidFill>
                    </a:ln>
                  </pic:spPr>
                </pic:pic>
              </a:graphicData>
            </a:graphic>
          </wp:anchor>
        </w:drawing>
      </w:r>
    </w:p>
    <w:p w:rsidR="004261E9" w:rsidRPr="00DB6F9A" w:rsidRDefault="00A62659">
      <w:pPr>
        <w:pStyle w:val="Titre2"/>
        <w:spacing w:line="266" w:lineRule="exact"/>
        <w:ind w:left="2677"/>
        <w:rPr>
          <w:u w:val="none"/>
          <w:lang w:val="fr-FR"/>
        </w:rPr>
      </w:pPr>
      <w:r w:rsidRPr="00DB6F9A">
        <w:rPr>
          <w:u w:val="none"/>
          <w:lang w:val="fr-FR"/>
        </w:rPr>
        <w:t>Evolution de la zone d’Activités de la Pidellerie</w:t>
      </w:r>
    </w:p>
    <w:p w:rsidR="004261E9" w:rsidRPr="00DB6F9A" w:rsidRDefault="004261E9">
      <w:pPr>
        <w:pStyle w:val="Corpsdetexte"/>
        <w:rPr>
          <w:b/>
          <w:i/>
          <w:sz w:val="20"/>
          <w:lang w:val="fr-FR"/>
        </w:rPr>
      </w:pPr>
    </w:p>
    <w:p w:rsidR="004261E9" w:rsidRPr="00DB6F9A" w:rsidRDefault="004261E9">
      <w:pPr>
        <w:pStyle w:val="Corpsdetexte"/>
        <w:spacing w:before="5"/>
        <w:rPr>
          <w:b/>
          <w:i/>
          <w:sz w:val="21"/>
          <w:lang w:val="fr-FR"/>
        </w:rPr>
      </w:pPr>
    </w:p>
    <w:p w:rsidR="004261E9" w:rsidRPr="00DB6F9A" w:rsidRDefault="00A62659">
      <w:pPr>
        <w:pStyle w:val="Corpsdetexte"/>
        <w:spacing w:before="74" w:line="292" w:lineRule="exact"/>
        <w:ind w:left="826"/>
        <w:rPr>
          <w:lang w:val="fr-FR"/>
        </w:rPr>
      </w:pPr>
      <w:r>
        <w:rPr>
          <w:noProof/>
          <w:position w:val="-5"/>
          <w:lang w:val="fr-FR" w:eastAsia="fr-FR"/>
        </w:rPr>
        <w:drawing>
          <wp:inline distT="0" distB="0" distL="0" distR="0">
            <wp:extent cx="140207" cy="187451"/>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8" cstate="print"/>
                    <a:stretch>
                      <a:fillRect/>
                    </a:stretch>
                  </pic:blipFill>
                  <pic:spPr>
                    <a:xfrm>
                      <a:off x="0" y="0"/>
                      <a:ext cx="140207" cy="187451"/>
                    </a:xfrm>
                    <a:prstGeom prst="rect">
                      <a:avLst/>
                    </a:prstGeom>
                  </pic:spPr>
                </pic:pic>
              </a:graphicData>
            </a:graphic>
          </wp:inline>
        </w:drawing>
      </w:r>
      <w:r w:rsidRPr="00DB6F9A">
        <w:rPr>
          <w:sz w:val="20"/>
          <w:lang w:val="fr-FR"/>
        </w:rPr>
        <w:t xml:space="preserve">  </w:t>
      </w:r>
      <w:r w:rsidRPr="00DB6F9A">
        <w:rPr>
          <w:spacing w:val="-11"/>
          <w:sz w:val="20"/>
          <w:lang w:val="fr-FR"/>
        </w:rPr>
        <w:t xml:space="preserve"> </w:t>
      </w:r>
      <w:r w:rsidRPr="00DB6F9A">
        <w:rPr>
          <w:u w:val="single"/>
          <w:lang w:val="fr-FR"/>
        </w:rPr>
        <w:t>A long terme, à l’échelle de l’agglomération et dans le cadre du futur Schéma</w:t>
      </w:r>
      <w:r w:rsidRPr="00DB6F9A">
        <w:rPr>
          <w:spacing w:val="11"/>
          <w:u w:val="single"/>
          <w:lang w:val="fr-FR"/>
        </w:rPr>
        <w:t xml:space="preserve"> </w:t>
      </w:r>
      <w:r w:rsidRPr="00DB6F9A">
        <w:rPr>
          <w:spacing w:val="1"/>
          <w:u w:val="single"/>
          <w:lang w:val="fr-FR"/>
        </w:rPr>
        <w:t>de</w:t>
      </w:r>
    </w:p>
    <w:p w:rsidR="004261E9" w:rsidRPr="00DB6F9A" w:rsidRDefault="00A62659">
      <w:pPr>
        <w:pStyle w:val="Corpsdetexte"/>
        <w:spacing w:line="273" w:lineRule="exact"/>
        <w:ind w:left="1186"/>
        <w:rPr>
          <w:lang w:val="fr-FR"/>
        </w:rPr>
      </w:pPr>
      <w:r w:rsidRPr="00DB6F9A">
        <w:rPr>
          <w:spacing w:val="-60"/>
          <w:u w:val="single"/>
          <w:lang w:val="fr-FR"/>
        </w:rPr>
        <w:t xml:space="preserve"> </w:t>
      </w:r>
      <w:r w:rsidRPr="00DB6F9A">
        <w:rPr>
          <w:u w:val="single"/>
          <w:lang w:val="fr-FR"/>
        </w:rPr>
        <w:t>Cohérence Territorial (à l’étude), de prévoir un pôle économique.</w:t>
      </w:r>
    </w:p>
    <w:p w:rsidR="004261E9" w:rsidRPr="00DB6F9A" w:rsidRDefault="00A62659">
      <w:pPr>
        <w:pStyle w:val="Corpsdetexte"/>
        <w:ind w:left="1112" w:right="656"/>
        <w:jc w:val="both"/>
        <w:rPr>
          <w:lang w:val="fr-FR"/>
        </w:rPr>
      </w:pPr>
      <w:r w:rsidRPr="00DB6F9A">
        <w:rPr>
          <w:lang w:val="fr-FR"/>
        </w:rPr>
        <w:t>Il est situé le long du futur périphérique (à l’étude) et sera desservi par un échangeur qui concerne les communes de Véretz, Larçay et</w:t>
      </w:r>
      <w:r w:rsidRPr="00DB6F9A">
        <w:rPr>
          <w:spacing w:val="-8"/>
          <w:lang w:val="fr-FR"/>
        </w:rPr>
        <w:t xml:space="preserve"> </w:t>
      </w:r>
      <w:r w:rsidRPr="00DB6F9A">
        <w:rPr>
          <w:lang w:val="fr-FR"/>
        </w:rPr>
        <w:t>Saint-Avertin.</w:t>
      </w:r>
    </w:p>
    <w:p w:rsidR="004261E9" w:rsidRPr="00DB6F9A" w:rsidRDefault="00A62659">
      <w:pPr>
        <w:pStyle w:val="Corpsdetexte"/>
        <w:ind w:left="1112" w:right="658"/>
        <w:jc w:val="both"/>
        <w:rPr>
          <w:lang w:val="fr-FR"/>
        </w:rPr>
      </w:pPr>
      <w:r w:rsidRPr="00DB6F9A">
        <w:rPr>
          <w:lang w:val="fr-FR"/>
        </w:rPr>
        <w:t>La programmation du futur pôle économique est liée à la réalisation du périphérique Sud-Est et à la révision du PLU. Son aménagement relèvera de la compétence de la CCET et se réalisera par tranches successives, et cela en fonction de la demande de terrains par les entreprises et les investisseurs. Sa finalité consiste à offrir des emplois aux habitants des communes limitrophes et des ressources fiscales pour les</w:t>
      </w:r>
      <w:r w:rsidRPr="00DB6F9A">
        <w:rPr>
          <w:spacing w:val="-1"/>
          <w:lang w:val="fr-FR"/>
        </w:rPr>
        <w:t xml:space="preserve"> </w:t>
      </w:r>
      <w:r w:rsidRPr="00DB6F9A">
        <w:rPr>
          <w:lang w:val="fr-FR"/>
        </w:rPr>
        <w:t>collectivités.</w:t>
      </w:r>
    </w:p>
    <w:p w:rsidR="004261E9" w:rsidRPr="00DB6F9A" w:rsidRDefault="00A62659">
      <w:pPr>
        <w:pStyle w:val="Corpsdetexte"/>
        <w:ind w:left="1112"/>
        <w:jc w:val="both"/>
        <w:rPr>
          <w:lang w:val="fr-FR"/>
        </w:rPr>
      </w:pPr>
      <w:r w:rsidRPr="00DB6F9A">
        <w:rPr>
          <w:lang w:val="fr-FR"/>
        </w:rPr>
        <w:t>Le projet respectera les normes Haute Qualité Environnementale</w:t>
      </w:r>
    </w:p>
    <w:p w:rsidR="004261E9" w:rsidRPr="00DB6F9A" w:rsidRDefault="004261E9">
      <w:pPr>
        <w:pStyle w:val="Corpsdetexte"/>
        <w:rPr>
          <w:sz w:val="20"/>
          <w:lang w:val="fr-FR"/>
        </w:rPr>
      </w:pPr>
    </w:p>
    <w:p w:rsidR="004261E9" w:rsidRPr="00DB6F9A" w:rsidRDefault="004261E9">
      <w:pPr>
        <w:pStyle w:val="Corpsdetexte"/>
        <w:rPr>
          <w:sz w:val="20"/>
          <w:lang w:val="fr-FR"/>
        </w:rPr>
      </w:pPr>
    </w:p>
    <w:p w:rsidR="004261E9" w:rsidRPr="00DB6F9A" w:rsidRDefault="004261E9">
      <w:pPr>
        <w:pStyle w:val="Corpsdetexte"/>
        <w:rPr>
          <w:sz w:val="20"/>
          <w:lang w:val="fr-FR"/>
        </w:rPr>
      </w:pPr>
    </w:p>
    <w:p w:rsidR="004261E9" w:rsidRPr="00DB6F9A" w:rsidRDefault="004261E9">
      <w:pPr>
        <w:pStyle w:val="Corpsdetexte"/>
        <w:rPr>
          <w:sz w:val="20"/>
          <w:lang w:val="fr-FR"/>
        </w:rPr>
      </w:pPr>
    </w:p>
    <w:p w:rsidR="004261E9" w:rsidRPr="00DB6F9A" w:rsidRDefault="004261E9">
      <w:pPr>
        <w:pStyle w:val="Corpsdetexte"/>
        <w:rPr>
          <w:sz w:val="20"/>
          <w:lang w:val="fr-FR"/>
        </w:rPr>
      </w:pPr>
    </w:p>
    <w:p w:rsidR="004261E9" w:rsidRPr="00DB6F9A" w:rsidRDefault="004261E9">
      <w:pPr>
        <w:pStyle w:val="Corpsdetexte"/>
        <w:rPr>
          <w:sz w:val="20"/>
          <w:lang w:val="fr-FR"/>
        </w:rPr>
      </w:pPr>
    </w:p>
    <w:p w:rsidR="004261E9" w:rsidRPr="00DB6F9A" w:rsidRDefault="004261E9">
      <w:pPr>
        <w:pStyle w:val="Corpsdetexte"/>
        <w:rPr>
          <w:sz w:val="20"/>
          <w:lang w:val="fr-FR"/>
        </w:rPr>
      </w:pPr>
    </w:p>
    <w:p w:rsidR="004261E9" w:rsidRPr="00DB6F9A" w:rsidRDefault="004261E9">
      <w:pPr>
        <w:pStyle w:val="Corpsdetexte"/>
        <w:rPr>
          <w:sz w:val="20"/>
          <w:lang w:val="fr-FR"/>
        </w:rPr>
      </w:pPr>
    </w:p>
    <w:p w:rsidR="004261E9" w:rsidRPr="00DB6F9A" w:rsidRDefault="002D69F6">
      <w:pPr>
        <w:pStyle w:val="Corpsdetexte"/>
        <w:spacing w:before="10"/>
        <w:rPr>
          <w:sz w:val="16"/>
          <w:lang w:val="fr-FR"/>
        </w:rPr>
      </w:pPr>
      <w:r>
        <w:rPr>
          <w:noProof/>
        </w:rPr>
        <mc:AlternateContent>
          <mc:Choice Requires="wps">
            <w:drawing>
              <wp:anchor distT="0" distB="0" distL="0" distR="0" simplePos="0" relativeHeight="251658752" behindDoc="0" locked="0" layoutInCell="1" allowOverlap="1">
                <wp:simplePos x="0" y="0"/>
                <wp:positionH relativeFrom="page">
                  <wp:posOffset>901065</wp:posOffset>
                </wp:positionH>
                <wp:positionV relativeFrom="paragraph">
                  <wp:posOffset>151765</wp:posOffset>
                </wp:positionV>
                <wp:extent cx="1828800" cy="0"/>
                <wp:effectExtent l="5715" t="9525" r="13335" b="9525"/>
                <wp:wrapTopAndBottom/>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617C9" id="Line 1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1.95pt" to="214.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WbEwIAACoEAAAOAAAAZHJzL2Uyb0RvYy54bWysU02P2yAQvVfqf0DcE380zX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" strokeweight=".21169mm">
                <w10:wrap type="topAndBottom" anchorx="page"/>
              </v:line>
            </w:pict>
          </mc:Fallback>
        </mc:AlternateContent>
      </w:r>
    </w:p>
    <w:p w:rsidR="004261E9" w:rsidRPr="00DB6F9A" w:rsidRDefault="00A62659">
      <w:pPr>
        <w:spacing w:before="50"/>
        <w:ind w:left="118"/>
        <w:rPr>
          <w:sz w:val="20"/>
          <w:lang w:val="fr-FR"/>
        </w:rPr>
      </w:pPr>
      <w:r w:rsidRPr="00DB6F9A">
        <w:rPr>
          <w:position w:val="9"/>
          <w:sz w:val="13"/>
          <w:lang w:val="fr-FR"/>
        </w:rPr>
        <w:t xml:space="preserve">1 </w:t>
      </w:r>
      <w:r w:rsidRPr="00DB6F9A">
        <w:rPr>
          <w:sz w:val="20"/>
          <w:lang w:val="fr-FR"/>
        </w:rPr>
        <w:t>Pièce n°3bis du dossier PLU</w:t>
      </w:r>
    </w:p>
    <w:p w:rsidR="004261E9" w:rsidRPr="00DB6F9A" w:rsidRDefault="004261E9">
      <w:pPr>
        <w:rPr>
          <w:sz w:val="20"/>
          <w:lang w:val="fr-FR"/>
        </w:rPr>
        <w:sectPr w:rsidR="004261E9" w:rsidRPr="00DB6F9A" w:rsidSect="00351D92">
          <w:pgSz w:w="11910" w:h="16840"/>
          <w:pgMar w:top="940" w:right="760" w:bottom="1120" w:left="1300" w:header="722" w:footer="922" w:gutter="0"/>
          <w:cols w:space="720"/>
        </w:sectPr>
      </w:pPr>
    </w:p>
    <w:p w:rsidR="004261E9" w:rsidRPr="00DB6F9A" w:rsidRDefault="004261E9">
      <w:pPr>
        <w:pStyle w:val="Corpsdetexte"/>
        <w:rPr>
          <w:sz w:val="20"/>
          <w:lang w:val="fr-FR"/>
        </w:rPr>
      </w:pPr>
    </w:p>
    <w:p w:rsidR="004261E9" w:rsidRPr="00DB6F9A" w:rsidRDefault="004261E9">
      <w:pPr>
        <w:pStyle w:val="Corpsdetexte"/>
        <w:rPr>
          <w:sz w:val="20"/>
          <w:lang w:val="fr-FR"/>
        </w:rPr>
      </w:pPr>
    </w:p>
    <w:p w:rsidR="004261E9" w:rsidRPr="00DB6F9A" w:rsidRDefault="004261E9">
      <w:pPr>
        <w:pStyle w:val="Corpsdetexte"/>
        <w:spacing w:before="6"/>
        <w:rPr>
          <w:sz w:val="18"/>
          <w:lang w:val="fr-FR"/>
        </w:rPr>
      </w:pPr>
    </w:p>
    <w:p w:rsidR="004261E9" w:rsidRPr="00DB6F9A" w:rsidRDefault="00A62659">
      <w:pPr>
        <w:pStyle w:val="Titre1"/>
        <w:spacing w:before="74"/>
        <w:ind w:left="826"/>
        <w:rPr>
          <w:b w:val="0"/>
          <w:lang w:val="fr-FR"/>
        </w:rPr>
      </w:pPr>
      <w:r>
        <w:rPr>
          <w:b w:val="0"/>
          <w:noProof/>
          <w:position w:val="-5"/>
          <w:lang w:val="fr-FR" w:eastAsia="fr-FR"/>
        </w:rPr>
        <w:drawing>
          <wp:inline distT="0" distB="0" distL="0" distR="0">
            <wp:extent cx="140207" cy="187451"/>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8" cstate="print"/>
                    <a:stretch>
                      <a:fillRect/>
                    </a:stretch>
                  </pic:blipFill>
                  <pic:spPr>
                    <a:xfrm>
                      <a:off x="0" y="0"/>
                      <a:ext cx="140207" cy="187451"/>
                    </a:xfrm>
                    <a:prstGeom prst="rect">
                      <a:avLst/>
                    </a:prstGeom>
                  </pic:spPr>
                </pic:pic>
              </a:graphicData>
            </a:graphic>
          </wp:inline>
        </w:drawing>
      </w:r>
      <w:r w:rsidRPr="00DB6F9A">
        <w:rPr>
          <w:b w:val="0"/>
          <w:sz w:val="20"/>
          <w:lang w:val="fr-FR"/>
        </w:rPr>
        <w:t xml:space="preserve">  </w:t>
      </w:r>
      <w:r w:rsidRPr="00DB6F9A">
        <w:rPr>
          <w:b w:val="0"/>
          <w:spacing w:val="-11"/>
          <w:sz w:val="20"/>
          <w:lang w:val="fr-FR"/>
        </w:rPr>
        <w:t xml:space="preserve"> </w:t>
      </w:r>
      <w:r w:rsidRPr="00DB6F9A">
        <w:rPr>
          <w:u w:val="thick"/>
          <w:lang w:val="fr-FR"/>
        </w:rPr>
        <w:t>De développer et de valoriser son tissu commercial et de services</w:t>
      </w:r>
      <w:r w:rsidRPr="00DB6F9A">
        <w:rPr>
          <w:spacing w:val="-2"/>
          <w:lang w:val="fr-FR"/>
        </w:rPr>
        <w:t xml:space="preserve"> </w:t>
      </w:r>
      <w:r w:rsidRPr="00DB6F9A">
        <w:rPr>
          <w:b w:val="0"/>
          <w:lang w:val="fr-FR"/>
        </w:rPr>
        <w:t>:</w:t>
      </w:r>
    </w:p>
    <w:p w:rsidR="004261E9" w:rsidRPr="00DB6F9A" w:rsidRDefault="004261E9">
      <w:pPr>
        <w:pStyle w:val="Corpsdetexte"/>
        <w:spacing w:before="5"/>
        <w:rPr>
          <w:sz w:val="23"/>
          <w:lang w:val="fr-FR"/>
        </w:rPr>
      </w:pPr>
    </w:p>
    <w:p w:rsidR="004261E9" w:rsidRPr="00DB6F9A" w:rsidRDefault="00A62659">
      <w:pPr>
        <w:pStyle w:val="Paragraphedeliste"/>
        <w:numPr>
          <w:ilvl w:val="0"/>
          <w:numId w:val="12"/>
        </w:numPr>
        <w:tabs>
          <w:tab w:val="left" w:pos="1898"/>
        </w:tabs>
        <w:spacing w:before="1"/>
        <w:ind w:left="1897" w:right="653"/>
        <w:jc w:val="both"/>
        <w:rPr>
          <w:sz w:val="24"/>
          <w:lang w:val="fr-FR"/>
        </w:rPr>
      </w:pPr>
      <w:r w:rsidRPr="00DB6F9A">
        <w:rPr>
          <w:sz w:val="24"/>
          <w:lang w:val="fr-FR"/>
        </w:rPr>
        <w:t>en agrandissant la zone commerciale et de services de la Guérinière. L’accueil des commerces et services est actuellement prévu en rez-de- chaussée de deux ensembles collectifs. L’extension est programmée de l’autre coté de la voie face aux deux immeubles. Elle permettra de doubler la surface commerciale de la zone (voir carte de l’aménagement de l’espace urbain).</w:t>
      </w:r>
    </w:p>
    <w:p w:rsidR="004261E9" w:rsidRPr="00351D92" w:rsidRDefault="00A62659" w:rsidP="00351D92">
      <w:pPr>
        <w:pStyle w:val="Paragraphedeliste"/>
        <w:numPr>
          <w:ilvl w:val="0"/>
          <w:numId w:val="12"/>
        </w:numPr>
        <w:pBdr>
          <w:top w:val="single" w:sz="4" w:space="1" w:color="FF0000"/>
          <w:left w:val="single" w:sz="4" w:space="4" w:color="FF0000"/>
          <w:bottom w:val="single" w:sz="4" w:space="1" w:color="FF0000"/>
          <w:right w:val="single" w:sz="4" w:space="4" w:color="FF0000"/>
        </w:pBdr>
        <w:tabs>
          <w:tab w:val="left" w:pos="1898"/>
        </w:tabs>
        <w:ind w:left="1897" w:right="654"/>
        <w:jc w:val="both"/>
        <w:rPr>
          <w:strike/>
          <w:sz w:val="24"/>
          <w:lang w:val="fr-FR"/>
        </w:rPr>
      </w:pPr>
      <w:r w:rsidRPr="00351D92">
        <w:rPr>
          <w:strike/>
          <w:sz w:val="24"/>
          <w:lang w:val="fr-FR"/>
        </w:rPr>
        <w:t>en confortant les activités du site du Reuillé (Atac, garage). Les terrains disponibles autour des 2 activités existantes sont réservés à des activités commerciales.</w:t>
      </w:r>
    </w:p>
    <w:p w:rsidR="004261E9" w:rsidRPr="00DB6F9A" w:rsidRDefault="00A62659">
      <w:pPr>
        <w:pStyle w:val="Paragraphedeliste"/>
        <w:numPr>
          <w:ilvl w:val="0"/>
          <w:numId w:val="12"/>
        </w:numPr>
        <w:tabs>
          <w:tab w:val="left" w:pos="1898"/>
        </w:tabs>
        <w:ind w:left="1897" w:right="655"/>
        <w:jc w:val="both"/>
        <w:rPr>
          <w:i/>
          <w:sz w:val="24"/>
          <w:lang w:val="fr-FR"/>
        </w:rPr>
      </w:pPr>
      <w:r w:rsidRPr="00DB6F9A">
        <w:rPr>
          <w:sz w:val="24"/>
          <w:lang w:val="fr-FR"/>
        </w:rPr>
        <w:t xml:space="preserve">en soutenant indirectement les activités du centre historique par une mise en valeur de ce dernier (places, autres espaces publics, réalisation d’espaces de stationnement, …) </w:t>
      </w:r>
      <w:r w:rsidRPr="00DB6F9A">
        <w:rPr>
          <w:i/>
          <w:sz w:val="24"/>
          <w:lang w:val="fr-FR"/>
        </w:rPr>
        <w:t>– Voir ci après rubrique relative à la mise en valeur du centre</w:t>
      </w:r>
      <w:r w:rsidRPr="00DB6F9A">
        <w:rPr>
          <w:i/>
          <w:spacing w:val="-1"/>
          <w:sz w:val="24"/>
          <w:lang w:val="fr-FR"/>
        </w:rPr>
        <w:t xml:space="preserve"> </w:t>
      </w:r>
      <w:r w:rsidRPr="00DB6F9A">
        <w:rPr>
          <w:i/>
          <w:sz w:val="24"/>
          <w:lang w:val="fr-FR"/>
        </w:rPr>
        <w:t>historique.</w:t>
      </w:r>
    </w:p>
    <w:p w:rsidR="004261E9" w:rsidRPr="00DB6F9A" w:rsidRDefault="004261E9">
      <w:pPr>
        <w:pStyle w:val="Corpsdetexte"/>
        <w:rPr>
          <w:i/>
          <w:sz w:val="20"/>
          <w:lang w:val="fr-FR"/>
        </w:rPr>
      </w:pPr>
    </w:p>
    <w:p w:rsidR="004261E9" w:rsidRPr="00DB6F9A" w:rsidRDefault="004261E9">
      <w:pPr>
        <w:pStyle w:val="Corpsdetexte"/>
        <w:rPr>
          <w:i/>
          <w:sz w:val="20"/>
          <w:lang w:val="fr-FR"/>
        </w:rPr>
      </w:pPr>
    </w:p>
    <w:p w:rsidR="004261E9" w:rsidRPr="00DB6F9A" w:rsidRDefault="004261E9">
      <w:pPr>
        <w:pStyle w:val="Corpsdetexte"/>
        <w:spacing w:before="2"/>
        <w:rPr>
          <w:i/>
          <w:lang w:val="fr-FR"/>
        </w:rPr>
      </w:pPr>
    </w:p>
    <w:p w:rsidR="004261E9" w:rsidRPr="00DB6F9A" w:rsidRDefault="00A62659">
      <w:pPr>
        <w:spacing w:before="90"/>
        <w:ind w:left="118" w:right="947"/>
        <w:rPr>
          <w:i/>
          <w:sz w:val="24"/>
          <w:lang w:val="fr-FR"/>
        </w:rPr>
      </w:pPr>
      <w:r w:rsidRPr="00DB6F9A">
        <w:rPr>
          <w:i/>
          <w:sz w:val="24"/>
          <w:u w:val="single"/>
          <w:lang w:val="fr-FR"/>
        </w:rPr>
        <w:t>d ) Deux nouveaux pôles touristiques thématiques, en complément du confortement de ceux</w:t>
      </w:r>
      <w:r w:rsidRPr="00DB6F9A">
        <w:rPr>
          <w:i/>
          <w:sz w:val="24"/>
          <w:lang w:val="fr-FR"/>
        </w:rPr>
        <w:t xml:space="preserve"> </w:t>
      </w:r>
      <w:r w:rsidRPr="00DB6F9A">
        <w:rPr>
          <w:i/>
          <w:sz w:val="24"/>
          <w:u w:val="single"/>
          <w:lang w:val="fr-FR"/>
        </w:rPr>
        <w:t>existants :</w:t>
      </w:r>
    </w:p>
    <w:p w:rsidR="004261E9" w:rsidRPr="00DB6F9A" w:rsidRDefault="004261E9">
      <w:pPr>
        <w:pStyle w:val="Corpsdetexte"/>
        <w:spacing w:before="3"/>
        <w:rPr>
          <w:i/>
          <w:sz w:val="16"/>
          <w:lang w:val="fr-FR"/>
        </w:rPr>
      </w:pPr>
    </w:p>
    <w:p w:rsidR="004261E9" w:rsidRPr="00DB6F9A" w:rsidRDefault="00A62659">
      <w:pPr>
        <w:pStyle w:val="Corpsdetexte"/>
        <w:spacing w:before="90"/>
        <w:ind w:left="118" w:right="655" w:firstLine="707"/>
        <w:jc w:val="both"/>
        <w:rPr>
          <w:lang w:val="fr-FR"/>
        </w:rPr>
      </w:pPr>
      <w:r w:rsidRPr="00DB6F9A">
        <w:rPr>
          <w:lang w:val="fr-FR"/>
        </w:rPr>
        <w:t>Les centres d’intérêts touristiques communaux sont essentiellement tournés vers le Cher (Château, Front bâti du Cher, la maison éclusière et le barrage à aiguilles, le camping et la base de loisirs, le tourisme fluvial).</w:t>
      </w:r>
    </w:p>
    <w:p w:rsidR="004261E9" w:rsidRPr="00DB6F9A" w:rsidRDefault="004261E9">
      <w:pPr>
        <w:pStyle w:val="Corpsdetexte"/>
        <w:spacing w:before="11"/>
        <w:rPr>
          <w:sz w:val="23"/>
          <w:lang w:val="fr-FR"/>
        </w:rPr>
      </w:pPr>
    </w:p>
    <w:p w:rsidR="004261E9" w:rsidRPr="00DB6F9A" w:rsidRDefault="00A62659">
      <w:pPr>
        <w:pStyle w:val="Corpsdetexte"/>
        <w:ind w:left="118"/>
        <w:rPr>
          <w:lang w:val="fr-FR"/>
        </w:rPr>
      </w:pPr>
      <w:r w:rsidRPr="00DB6F9A">
        <w:rPr>
          <w:lang w:val="fr-FR"/>
        </w:rPr>
        <w:t>Pour les conforter, il est projeté :</w:t>
      </w:r>
    </w:p>
    <w:p w:rsidR="004261E9" w:rsidRPr="00DB6F9A" w:rsidRDefault="004261E9">
      <w:pPr>
        <w:pStyle w:val="Corpsdetexte"/>
        <w:rPr>
          <w:lang w:val="fr-FR"/>
        </w:rPr>
      </w:pPr>
    </w:p>
    <w:p w:rsidR="004261E9" w:rsidRPr="00DB6F9A" w:rsidRDefault="00A62659">
      <w:pPr>
        <w:ind w:left="1184" w:right="655" w:hanging="360"/>
        <w:jc w:val="both"/>
        <w:rPr>
          <w:sz w:val="24"/>
          <w:lang w:val="fr-FR"/>
        </w:rPr>
      </w:pPr>
      <w:r>
        <w:rPr>
          <w:rFonts w:ascii="Wingdings" w:hAnsi="Wingdings"/>
          <w:sz w:val="12"/>
        </w:rPr>
        <w:t></w:t>
      </w:r>
      <w:r w:rsidRPr="00DB6F9A">
        <w:rPr>
          <w:sz w:val="12"/>
          <w:lang w:val="fr-FR"/>
        </w:rPr>
        <w:t xml:space="preserve"> </w:t>
      </w:r>
      <w:r w:rsidRPr="00DB6F9A">
        <w:rPr>
          <w:sz w:val="24"/>
          <w:lang w:val="fr-FR"/>
        </w:rPr>
        <w:t xml:space="preserve">Une valorisation du centre ancien (retraitement des espaces publics, aménagements de la RN 76, mesures de mise en valeur architecturale, … - </w:t>
      </w:r>
      <w:r w:rsidRPr="00DB6F9A">
        <w:rPr>
          <w:i/>
          <w:sz w:val="24"/>
          <w:lang w:val="fr-FR"/>
        </w:rPr>
        <w:t>Voir ci après rubrique relative à la mise en valeur du centre</w:t>
      </w:r>
      <w:r w:rsidRPr="00DB6F9A">
        <w:rPr>
          <w:i/>
          <w:spacing w:val="-4"/>
          <w:sz w:val="24"/>
          <w:lang w:val="fr-FR"/>
        </w:rPr>
        <w:t xml:space="preserve"> </w:t>
      </w:r>
      <w:r w:rsidRPr="00DB6F9A">
        <w:rPr>
          <w:i/>
          <w:sz w:val="24"/>
          <w:lang w:val="fr-FR"/>
        </w:rPr>
        <w:t>historique</w:t>
      </w:r>
      <w:r w:rsidRPr="00DB6F9A">
        <w:rPr>
          <w:b/>
          <w:i/>
          <w:sz w:val="24"/>
          <w:lang w:val="fr-FR"/>
        </w:rPr>
        <w:t>.</w:t>
      </w:r>
      <w:r w:rsidRPr="00DB6F9A">
        <w:rPr>
          <w:sz w:val="24"/>
          <w:lang w:val="fr-FR"/>
        </w:rPr>
        <w:t>),</w:t>
      </w:r>
    </w:p>
    <w:p w:rsidR="004261E9" w:rsidRPr="00DB6F9A" w:rsidRDefault="004261E9">
      <w:pPr>
        <w:pStyle w:val="Corpsdetexte"/>
        <w:rPr>
          <w:sz w:val="26"/>
          <w:lang w:val="fr-FR"/>
        </w:rPr>
      </w:pPr>
    </w:p>
    <w:p w:rsidR="004261E9" w:rsidRPr="00DB6F9A" w:rsidRDefault="004261E9">
      <w:pPr>
        <w:pStyle w:val="Corpsdetexte"/>
        <w:spacing w:before="1"/>
        <w:rPr>
          <w:sz w:val="22"/>
          <w:lang w:val="fr-FR"/>
        </w:rPr>
      </w:pPr>
    </w:p>
    <w:p w:rsidR="004261E9" w:rsidRPr="00DB6F9A" w:rsidRDefault="00A62659">
      <w:pPr>
        <w:pStyle w:val="Corpsdetexte"/>
        <w:ind w:left="1184" w:right="655" w:hanging="360"/>
        <w:jc w:val="both"/>
        <w:rPr>
          <w:lang w:val="fr-FR"/>
        </w:rPr>
      </w:pPr>
      <w:r>
        <w:rPr>
          <w:rFonts w:ascii="Wingdings" w:hAnsi="Wingdings"/>
          <w:sz w:val="12"/>
        </w:rPr>
        <w:t></w:t>
      </w:r>
      <w:r w:rsidRPr="00DB6F9A">
        <w:rPr>
          <w:sz w:val="12"/>
          <w:lang w:val="fr-FR"/>
        </w:rPr>
        <w:t xml:space="preserve"> </w:t>
      </w:r>
      <w:r w:rsidRPr="00DB6F9A">
        <w:rPr>
          <w:lang w:val="fr-FR"/>
        </w:rPr>
        <w:t>Le confortement du pôle de loisirs que représente la base nautique et le terrain de camping, et la mise en place d’aires de pique-nique, de jeux, le long du Cher (secteur du Tuilet avec la maison éclusière et le barrage à aiguille, secteur au Nord de Beauregard), accompagnés d’aménagements paysagers.</w:t>
      </w:r>
    </w:p>
    <w:p w:rsidR="004261E9" w:rsidRPr="00DB6F9A" w:rsidRDefault="004261E9">
      <w:pPr>
        <w:pStyle w:val="Corpsdetexte"/>
        <w:rPr>
          <w:lang w:val="fr-FR"/>
        </w:rPr>
      </w:pPr>
    </w:p>
    <w:p w:rsidR="004261E9" w:rsidRPr="00DB6F9A" w:rsidRDefault="00A62659">
      <w:pPr>
        <w:pStyle w:val="Corpsdetexte"/>
        <w:ind w:left="118" w:right="654" w:firstLine="707"/>
        <w:jc w:val="both"/>
        <w:rPr>
          <w:lang w:val="fr-FR"/>
        </w:rPr>
      </w:pPr>
      <w:r w:rsidRPr="00DB6F9A">
        <w:rPr>
          <w:lang w:val="fr-FR"/>
        </w:rPr>
        <w:t>On notera que les cheminements existants et ceux à créer, vont mettre en relation chaque pôle touristique de la commune.</w:t>
      </w:r>
    </w:p>
    <w:p w:rsidR="004261E9" w:rsidRPr="00DB6F9A" w:rsidRDefault="004261E9">
      <w:pPr>
        <w:pStyle w:val="Corpsdetexte"/>
        <w:rPr>
          <w:lang w:val="fr-FR"/>
        </w:rPr>
      </w:pPr>
    </w:p>
    <w:p w:rsidR="004261E9" w:rsidRPr="00DB6F9A" w:rsidRDefault="00A62659">
      <w:pPr>
        <w:ind w:left="118"/>
        <w:rPr>
          <w:i/>
          <w:sz w:val="24"/>
          <w:lang w:val="fr-FR"/>
        </w:rPr>
      </w:pPr>
      <w:r w:rsidRPr="00DB6F9A">
        <w:rPr>
          <w:i/>
          <w:sz w:val="24"/>
          <w:u w:val="single"/>
          <w:lang w:val="fr-FR"/>
        </w:rPr>
        <w:t>e ) La pérennisation du territoire agricole, une nécessité pour un développement équilibré :</w:t>
      </w:r>
    </w:p>
    <w:p w:rsidR="004261E9" w:rsidRPr="00DB6F9A" w:rsidRDefault="004261E9">
      <w:pPr>
        <w:pStyle w:val="Corpsdetexte"/>
        <w:spacing w:before="3"/>
        <w:rPr>
          <w:i/>
          <w:sz w:val="16"/>
          <w:lang w:val="fr-FR"/>
        </w:rPr>
      </w:pPr>
    </w:p>
    <w:p w:rsidR="004261E9" w:rsidRPr="00DB6F9A" w:rsidRDefault="00A62659">
      <w:pPr>
        <w:pStyle w:val="Corpsdetexte"/>
        <w:spacing w:before="90"/>
        <w:ind w:left="118" w:right="661" w:firstLine="707"/>
        <w:jc w:val="both"/>
        <w:rPr>
          <w:lang w:val="fr-FR"/>
        </w:rPr>
      </w:pPr>
      <w:r w:rsidRPr="00DB6F9A">
        <w:rPr>
          <w:lang w:val="fr-FR"/>
        </w:rPr>
        <w:t>Les territoires utilisés à des fins agricoles, qu’ils soient à forte valeur ajoutée réelle ou potentielle, ou non, sont clairement identifiés. Une vocation propre et unique leur est attribuée.</w:t>
      </w:r>
    </w:p>
    <w:p w:rsidR="004261E9" w:rsidRPr="00DB6F9A" w:rsidRDefault="004261E9">
      <w:pPr>
        <w:pStyle w:val="Corpsdetexte"/>
        <w:spacing w:before="5"/>
        <w:rPr>
          <w:lang w:val="fr-FR"/>
        </w:rPr>
      </w:pPr>
    </w:p>
    <w:p w:rsidR="004261E9" w:rsidRPr="00DB6F9A" w:rsidRDefault="00A62659">
      <w:pPr>
        <w:pStyle w:val="Corpsdetexte"/>
        <w:spacing w:line="237" w:lineRule="auto"/>
        <w:ind w:left="478" w:right="655" w:hanging="360"/>
        <w:jc w:val="both"/>
        <w:rPr>
          <w:lang w:val="fr-FR"/>
        </w:rPr>
      </w:pPr>
      <w:r>
        <w:rPr>
          <w:noProof/>
          <w:position w:val="-5"/>
          <w:lang w:val="fr-FR" w:eastAsia="fr-FR"/>
        </w:rPr>
        <w:drawing>
          <wp:inline distT="0" distB="0" distL="0" distR="0">
            <wp:extent cx="140208" cy="187452"/>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8" cstate="print"/>
                    <a:stretch>
                      <a:fillRect/>
                    </a:stretch>
                  </pic:blipFill>
                  <pic:spPr>
                    <a:xfrm>
                      <a:off x="0" y="0"/>
                      <a:ext cx="140208" cy="187452"/>
                    </a:xfrm>
                    <a:prstGeom prst="rect">
                      <a:avLst/>
                    </a:prstGeom>
                  </pic:spPr>
                </pic:pic>
              </a:graphicData>
            </a:graphic>
          </wp:inline>
        </w:drawing>
      </w:r>
      <w:r w:rsidRPr="00DB6F9A">
        <w:rPr>
          <w:sz w:val="20"/>
          <w:lang w:val="fr-FR"/>
        </w:rPr>
        <w:t xml:space="preserve">  </w:t>
      </w:r>
      <w:r w:rsidRPr="00DB6F9A">
        <w:rPr>
          <w:spacing w:val="-11"/>
          <w:sz w:val="20"/>
          <w:lang w:val="fr-FR"/>
        </w:rPr>
        <w:t xml:space="preserve"> </w:t>
      </w:r>
      <w:r w:rsidRPr="00DB6F9A">
        <w:rPr>
          <w:lang w:val="fr-FR"/>
        </w:rPr>
        <w:t>La plaine alluviale du Cher, à forte valeur agronomique, n’accueillera que les installations et constructions en lien avec l’activité agricole et ce dans le respect des dispositions du Plan des Surfaces Submersibles (décret du 24 février</w:t>
      </w:r>
      <w:r w:rsidRPr="00DB6F9A">
        <w:rPr>
          <w:spacing w:val="-4"/>
          <w:lang w:val="fr-FR"/>
        </w:rPr>
        <w:t xml:space="preserve"> </w:t>
      </w:r>
      <w:r w:rsidRPr="00DB6F9A">
        <w:rPr>
          <w:lang w:val="fr-FR"/>
        </w:rPr>
        <w:t>1964).</w:t>
      </w:r>
    </w:p>
    <w:p w:rsidR="004261E9" w:rsidRPr="00DB6F9A" w:rsidRDefault="004261E9">
      <w:pPr>
        <w:spacing w:line="237" w:lineRule="auto"/>
        <w:jc w:val="both"/>
        <w:rPr>
          <w:lang w:val="fr-FR"/>
        </w:rPr>
        <w:sectPr w:rsidR="004261E9" w:rsidRPr="00DB6F9A" w:rsidSect="00351D92">
          <w:pgSz w:w="11910" w:h="16840"/>
          <w:pgMar w:top="940" w:right="760" w:bottom="1120" w:left="1300" w:header="722" w:footer="922" w:gutter="0"/>
          <w:cols w:space="720"/>
        </w:sectPr>
      </w:pPr>
    </w:p>
    <w:p w:rsidR="004261E9" w:rsidRPr="00DB6F9A" w:rsidRDefault="004261E9">
      <w:pPr>
        <w:pStyle w:val="Corpsdetexte"/>
        <w:rPr>
          <w:sz w:val="20"/>
          <w:lang w:val="fr-FR"/>
        </w:rPr>
      </w:pPr>
    </w:p>
    <w:p w:rsidR="004261E9" w:rsidRPr="00DB6F9A" w:rsidRDefault="00A62659">
      <w:pPr>
        <w:pStyle w:val="Corpsdetexte"/>
        <w:spacing w:before="78" w:line="235" w:lineRule="auto"/>
        <w:ind w:left="478" w:right="661" w:hanging="360"/>
        <w:jc w:val="both"/>
        <w:rPr>
          <w:lang w:val="fr-FR"/>
        </w:rPr>
      </w:pPr>
      <w:r>
        <w:rPr>
          <w:noProof/>
          <w:position w:val="-5"/>
          <w:lang w:val="fr-FR" w:eastAsia="fr-FR"/>
        </w:rPr>
        <w:drawing>
          <wp:inline distT="0" distB="0" distL="0" distR="0">
            <wp:extent cx="140208" cy="187451"/>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8" cstate="print"/>
                    <a:stretch>
                      <a:fillRect/>
                    </a:stretch>
                  </pic:blipFill>
                  <pic:spPr>
                    <a:xfrm>
                      <a:off x="0" y="0"/>
                      <a:ext cx="140208" cy="187451"/>
                    </a:xfrm>
                    <a:prstGeom prst="rect">
                      <a:avLst/>
                    </a:prstGeom>
                  </pic:spPr>
                </pic:pic>
              </a:graphicData>
            </a:graphic>
          </wp:inline>
        </w:drawing>
      </w:r>
      <w:r w:rsidRPr="00DB6F9A">
        <w:rPr>
          <w:sz w:val="20"/>
          <w:lang w:val="fr-FR"/>
        </w:rPr>
        <w:t xml:space="preserve">  </w:t>
      </w:r>
      <w:r w:rsidRPr="00DB6F9A">
        <w:rPr>
          <w:spacing w:val="-11"/>
          <w:sz w:val="20"/>
          <w:lang w:val="fr-FR"/>
        </w:rPr>
        <w:t xml:space="preserve"> </w:t>
      </w:r>
      <w:r w:rsidRPr="00DB6F9A">
        <w:rPr>
          <w:lang w:val="fr-FR"/>
        </w:rPr>
        <w:t>Les aires d’Appellation d’Origine Contrôlée (AOC), plantées ou non, en vignes, sont protégées d’une manière</w:t>
      </w:r>
      <w:r w:rsidRPr="00DB6F9A">
        <w:rPr>
          <w:spacing w:val="-3"/>
          <w:lang w:val="fr-FR"/>
        </w:rPr>
        <w:t xml:space="preserve"> </w:t>
      </w:r>
      <w:r w:rsidRPr="00DB6F9A">
        <w:rPr>
          <w:lang w:val="fr-FR"/>
        </w:rPr>
        <w:t>stricte.</w:t>
      </w:r>
    </w:p>
    <w:p w:rsidR="004261E9" w:rsidRPr="00DB6F9A" w:rsidRDefault="004261E9">
      <w:pPr>
        <w:pStyle w:val="Corpsdetexte"/>
        <w:spacing w:before="7"/>
        <w:rPr>
          <w:lang w:val="fr-FR"/>
        </w:rPr>
      </w:pPr>
    </w:p>
    <w:p w:rsidR="004261E9" w:rsidRPr="00DB6F9A" w:rsidRDefault="00A62659">
      <w:pPr>
        <w:pStyle w:val="Corpsdetexte"/>
        <w:spacing w:line="237" w:lineRule="auto"/>
        <w:ind w:left="478" w:right="657" w:hanging="360"/>
        <w:jc w:val="both"/>
        <w:rPr>
          <w:lang w:val="fr-FR"/>
        </w:rPr>
      </w:pPr>
      <w:r>
        <w:rPr>
          <w:noProof/>
          <w:position w:val="-5"/>
          <w:lang w:val="fr-FR" w:eastAsia="fr-FR"/>
        </w:rPr>
        <w:drawing>
          <wp:inline distT="0" distB="0" distL="0" distR="0">
            <wp:extent cx="140208" cy="187451"/>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8" cstate="print"/>
                    <a:stretch>
                      <a:fillRect/>
                    </a:stretch>
                  </pic:blipFill>
                  <pic:spPr>
                    <a:xfrm>
                      <a:off x="0" y="0"/>
                      <a:ext cx="140208" cy="187451"/>
                    </a:xfrm>
                    <a:prstGeom prst="rect">
                      <a:avLst/>
                    </a:prstGeom>
                  </pic:spPr>
                </pic:pic>
              </a:graphicData>
            </a:graphic>
          </wp:inline>
        </w:drawing>
      </w:r>
      <w:r w:rsidRPr="00DB6F9A">
        <w:rPr>
          <w:sz w:val="20"/>
          <w:lang w:val="fr-FR"/>
        </w:rPr>
        <w:t xml:space="preserve">  </w:t>
      </w:r>
      <w:r w:rsidRPr="00DB6F9A">
        <w:rPr>
          <w:spacing w:val="-11"/>
          <w:sz w:val="20"/>
          <w:lang w:val="fr-FR"/>
        </w:rPr>
        <w:t xml:space="preserve"> </w:t>
      </w:r>
      <w:r w:rsidRPr="00DB6F9A">
        <w:rPr>
          <w:lang w:val="fr-FR"/>
        </w:rPr>
        <w:t xml:space="preserve">Les terres agricoles du plateau, à moins forte valeur ajoutée, </w:t>
      </w:r>
      <w:r w:rsidR="003505D2">
        <w:rPr>
          <w:lang w:val="fr-FR"/>
        </w:rPr>
        <w:t xml:space="preserve">seront, </w:t>
      </w:r>
      <w:r w:rsidR="003505D2" w:rsidRPr="00DB6F9A">
        <w:rPr>
          <w:lang w:val="fr-FR"/>
        </w:rPr>
        <w:t>elles</w:t>
      </w:r>
      <w:r w:rsidRPr="00DB6F9A">
        <w:rPr>
          <w:lang w:val="fr-FR"/>
        </w:rPr>
        <w:t xml:space="preserve"> aussi</w:t>
      </w:r>
      <w:r w:rsidR="003505D2">
        <w:rPr>
          <w:lang w:val="fr-FR"/>
        </w:rPr>
        <w:t>,</w:t>
      </w:r>
      <w:r w:rsidRPr="00DB6F9A">
        <w:rPr>
          <w:lang w:val="fr-FR"/>
        </w:rPr>
        <w:t xml:space="preserve"> protégées. Seules les constructions et installations liées à l’agriculture et à l’agri tourisme seront autorisées.</w:t>
      </w:r>
    </w:p>
    <w:p w:rsidR="004261E9" w:rsidRPr="00DB6F9A" w:rsidRDefault="004261E9">
      <w:pPr>
        <w:pStyle w:val="Corpsdetexte"/>
        <w:spacing w:before="3"/>
        <w:rPr>
          <w:sz w:val="16"/>
          <w:lang w:val="fr-FR"/>
        </w:rPr>
      </w:pPr>
    </w:p>
    <w:p w:rsidR="004261E9" w:rsidRPr="00DB6F9A" w:rsidRDefault="00A62659">
      <w:pPr>
        <w:pStyle w:val="Corpsdetexte"/>
        <w:spacing w:before="90"/>
        <w:ind w:left="118" w:right="662" w:firstLine="707"/>
        <w:jc w:val="both"/>
        <w:rPr>
          <w:lang w:val="fr-FR"/>
        </w:rPr>
      </w:pPr>
      <w:r w:rsidRPr="00DB6F9A">
        <w:rPr>
          <w:lang w:val="fr-FR"/>
        </w:rPr>
        <w:t>En parallèle, des mesures plus particulières d’ordre pédagogique seront définies pour inciter à la mise en valeur de ces espaces (plantations à réaliser pour dissimuler certaines installations, …).</w:t>
      </w:r>
    </w:p>
    <w:p w:rsidR="004261E9" w:rsidRPr="00DB6F9A" w:rsidRDefault="004261E9">
      <w:pPr>
        <w:pStyle w:val="Corpsdetexte"/>
        <w:spacing w:before="3"/>
        <w:rPr>
          <w:lang w:val="fr-FR"/>
        </w:rPr>
      </w:pPr>
    </w:p>
    <w:p w:rsidR="004261E9" w:rsidRPr="00DB6F9A" w:rsidRDefault="00A62659">
      <w:pPr>
        <w:pStyle w:val="Corpsdetexte"/>
        <w:ind w:left="118"/>
        <w:rPr>
          <w:lang w:val="fr-FR"/>
        </w:rPr>
      </w:pPr>
      <w:r>
        <w:rPr>
          <w:noProof/>
          <w:position w:val="-5"/>
          <w:lang w:val="fr-FR" w:eastAsia="fr-FR"/>
        </w:rPr>
        <w:drawing>
          <wp:inline distT="0" distB="0" distL="0" distR="0">
            <wp:extent cx="140208" cy="187451"/>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8" cstate="print"/>
                    <a:stretch>
                      <a:fillRect/>
                    </a:stretch>
                  </pic:blipFill>
                  <pic:spPr>
                    <a:xfrm>
                      <a:off x="0" y="0"/>
                      <a:ext cx="140208" cy="187451"/>
                    </a:xfrm>
                    <a:prstGeom prst="rect">
                      <a:avLst/>
                    </a:prstGeom>
                  </pic:spPr>
                </pic:pic>
              </a:graphicData>
            </a:graphic>
          </wp:inline>
        </w:drawing>
      </w:r>
      <w:r w:rsidRPr="00DB6F9A">
        <w:rPr>
          <w:sz w:val="20"/>
          <w:lang w:val="fr-FR"/>
        </w:rPr>
        <w:t xml:space="preserve">  </w:t>
      </w:r>
      <w:r w:rsidRPr="00DB6F9A">
        <w:rPr>
          <w:spacing w:val="-11"/>
          <w:sz w:val="20"/>
          <w:lang w:val="fr-FR"/>
        </w:rPr>
        <w:t xml:space="preserve"> </w:t>
      </w:r>
      <w:r w:rsidRPr="00DB6F9A">
        <w:rPr>
          <w:lang w:val="fr-FR"/>
        </w:rPr>
        <w:t>Mise en œuvre du projet agri-urbain (engagé par la</w:t>
      </w:r>
      <w:r w:rsidRPr="00DB6F9A">
        <w:rPr>
          <w:spacing w:val="-2"/>
          <w:lang w:val="fr-FR"/>
        </w:rPr>
        <w:t xml:space="preserve"> </w:t>
      </w:r>
      <w:r w:rsidRPr="00DB6F9A">
        <w:rPr>
          <w:lang w:val="fr-FR"/>
        </w:rPr>
        <w:t>CCET)</w:t>
      </w:r>
    </w:p>
    <w:p w:rsidR="004261E9" w:rsidRPr="00DB6F9A" w:rsidRDefault="004261E9">
      <w:pPr>
        <w:pStyle w:val="Corpsdetexte"/>
        <w:rPr>
          <w:sz w:val="30"/>
          <w:lang w:val="fr-FR"/>
        </w:rPr>
      </w:pPr>
    </w:p>
    <w:p w:rsidR="004261E9" w:rsidRPr="00DB6F9A" w:rsidRDefault="00A62659">
      <w:pPr>
        <w:pStyle w:val="Titre2"/>
        <w:spacing w:before="207"/>
        <w:rPr>
          <w:u w:val="none"/>
          <w:lang w:val="fr-FR"/>
        </w:rPr>
      </w:pPr>
      <w:r w:rsidRPr="00DB6F9A">
        <w:rPr>
          <w:u w:val="thick"/>
          <w:lang w:val="fr-FR"/>
        </w:rPr>
        <w:t>II - 2 ) La mise en cohérence de l’offre en équipements avec l’existant et les</w:t>
      </w:r>
    </w:p>
    <w:p w:rsidR="004261E9" w:rsidRPr="00DB6F9A" w:rsidRDefault="00A62659">
      <w:pPr>
        <w:ind w:left="1378"/>
        <w:rPr>
          <w:b/>
          <w:sz w:val="24"/>
          <w:lang w:val="fr-FR"/>
        </w:rPr>
      </w:pPr>
      <w:r w:rsidRPr="00DB6F9A">
        <w:rPr>
          <w:b/>
          <w:i/>
          <w:sz w:val="24"/>
          <w:u w:val="thick"/>
          <w:lang w:val="fr-FR"/>
        </w:rPr>
        <w:t xml:space="preserve"> évolutions projetées</w:t>
      </w:r>
      <w:r w:rsidRPr="00DB6F9A">
        <w:rPr>
          <w:b/>
          <w:i/>
          <w:spacing w:val="57"/>
          <w:sz w:val="24"/>
          <w:lang w:val="fr-FR"/>
        </w:rPr>
        <w:t xml:space="preserve"> </w:t>
      </w:r>
      <w:r w:rsidRPr="00DB6F9A">
        <w:rPr>
          <w:b/>
          <w:sz w:val="24"/>
          <w:lang w:val="fr-FR"/>
        </w:rPr>
        <w:t>:</w:t>
      </w:r>
    </w:p>
    <w:p w:rsidR="004261E9" w:rsidRPr="00DB6F9A" w:rsidRDefault="004261E9">
      <w:pPr>
        <w:pStyle w:val="Corpsdetexte"/>
        <w:spacing w:before="5"/>
        <w:rPr>
          <w:b/>
          <w:sz w:val="21"/>
          <w:lang w:val="fr-FR"/>
        </w:rPr>
      </w:pPr>
    </w:p>
    <w:p w:rsidR="004261E9" w:rsidRPr="00DB6F9A" w:rsidRDefault="00A62659">
      <w:pPr>
        <w:pStyle w:val="Corpsdetexte"/>
        <w:spacing w:before="74"/>
        <w:ind w:left="1186" w:right="654" w:hanging="360"/>
        <w:jc w:val="both"/>
        <w:rPr>
          <w:lang w:val="fr-FR"/>
        </w:rPr>
      </w:pPr>
      <w:r>
        <w:rPr>
          <w:noProof/>
          <w:position w:val="-5"/>
          <w:lang w:val="fr-FR" w:eastAsia="fr-FR"/>
        </w:rPr>
        <w:drawing>
          <wp:inline distT="0" distB="0" distL="0" distR="0">
            <wp:extent cx="140207" cy="187451"/>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8" cstate="print"/>
                    <a:stretch>
                      <a:fillRect/>
                    </a:stretch>
                  </pic:blipFill>
                  <pic:spPr>
                    <a:xfrm>
                      <a:off x="0" y="0"/>
                      <a:ext cx="140207" cy="187451"/>
                    </a:xfrm>
                    <a:prstGeom prst="rect">
                      <a:avLst/>
                    </a:prstGeom>
                  </pic:spPr>
                </pic:pic>
              </a:graphicData>
            </a:graphic>
          </wp:inline>
        </w:drawing>
      </w:r>
      <w:r w:rsidRPr="00DB6F9A">
        <w:rPr>
          <w:sz w:val="20"/>
          <w:lang w:val="fr-FR"/>
        </w:rPr>
        <w:t xml:space="preserve">  </w:t>
      </w:r>
      <w:r w:rsidRPr="00DB6F9A">
        <w:rPr>
          <w:spacing w:val="-11"/>
          <w:sz w:val="20"/>
          <w:lang w:val="fr-FR"/>
        </w:rPr>
        <w:t xml:space="preserve"> </w:t>
      </w:r>
      <w:r w:rsidRPr="00DB6F9A">
        <w:rPr>
          <w:lang w:val="fr-FR"/>
        </w:rPr>
        <w:t>Développer le plateau sportif de la Guérinière en le prolongeant vers le secteur de la Carabinerie. Pour une meilleure homogénéité et une sécurisation complète de la zone, la voie séparant l’existant de son extension future (4,6 ha) pourrait être déplacée le long de la coulée verte. A terme, sur cette extension seront installés les nouveaux équipements (terrains de sports, salles de sports et de loisirs</w:t>
      </w:r>
      <w:r w:rsidR="00BD1DC2" w:rsidRPr="00DB6F9A">
        <w:rPr>
          <w:lang w:val="fr-FR"/>
        </w:rPr>
        <w:t>), nécessaires</w:t>
      </w:r>
      <w:r w:rsidRPr="00DB6F9A">
        <w:rPr>
          <w:lang w:val="fr-FR"/>
        </w:rPr>
        <w:t xml:space="preserve"> aux 5000 Véretzois de demain.</w:t>
      </w:r>
    </w:p>
    <w:p w:rsidR="004261E9" w:rsidRPr="00DB6F9A" w:rsidRDefault="004261E9">
      <w:pPr>
        <w:pStyle w:val="Corpsdetexte"/>
        <w:spacing w:before="9"/>
        <w:rPr>
          <w:sz w:val="23"/>
          <w:lang w:val="fr-FR"/>
        </w:rPr>
      </w:pPr>
    </w:p>
    <w:p w:rsidR="004261E9" w:rsidRPr="00DB6F9A" w:rsidRDefault="00A62659">
      <w:pPr>
        <w:pStyle w:val="Corpsdetexte"/>
        <w:ind w:left="1186" w:right="654" w:hanging="360"/>
        <w:jc w:val="both"/>
        <w:rPr>
          <w:lang w:val="fr-FR"/>
        </w:rPr>
      </w:pPr>
      <w:r>
        <w:rPr>
          <w:noProof/>
          <w:position w:val="-5"/>
          <w:lang w:val="fr-FR" w:eastAsia="fr-FR"/>
        </w:rPr>
        <w:drawing>
          <wp:inline distT="0" distB="0" distL="0" distR="0">
            <wp:extent cx="140207" cy="187451"/>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8" cstate="print"/>
                    <a:stretch>
                      <a:fillRect/>
                    </a:stretch>
                  </pic:blipFill>
                  <pic:spPr>
                    <a:xfrm>
                      <a:off x="0" y="0"/>
                      <a:ext cx="140207" cy="187451"/>
                    </a:xfrm>
                    <a:prstGeom prst="rect">
                      <a:avLst/>
                    </a:prstGeom>
                  </pic:spPr>
                </pic:pic>
              </a:graphicData>
            </a:graphic>
          </wp:inline>
        </w:drawing>
      </w:r>
      <w:r w:rsidRPr="00DB6F9A">
        <w:rPr>
          <w:sz w:val="20"/>
          <w:lang w:val="fr-FR"/>
        </w:rPr>
        <w:t xml:space="preserve">  </w:t>
      </w:r>
      <w:r w:rsidRPr="00DB6F9A">
        <w:rPr>
          <w:spacing w:val="-11"/>
          <w:sz w:val="20"/>
          <w:lang w:val="fr-FR"/>
        </w:rPr>
        <w:t xml:space="preserve"> </w:t>
      </w:r>
      <w:r w:rsidRPr="00DB6F9A">
        <w:rPr>
          <w:lang w:val="fr-FR"/>
        </w:rPr>
        <w:t>Développer la station d’épuration sur place. Son calibrage définitif tiendra compte du raccordement des nouveaux quartiers et des projets de développement de la Commune de Azay sur Cher (station commune aux 2 entités administratives). Le pôle économique lié au périphérique Est de Tours disposera quant à lui de son propre système de traitement des eaux</w:t>
      </w:r>
      <w:r w:rsidRPr="00DB6F9A">
        <w:rPr>
          <w:spacing w:val="-3"/>
          <w:lang w:val="fr-FR"/>
        </w:rPr>
        <w:t xml:space="preserve"> </w:t>
      </w:r>
      <w:r w:rsidRPr="00DB6F9A">
        <w:rPr>
          <w:lang w:val="fr-FR"/>
        </w:rPr>
        <w:t>usées.</w:t>
      </w:r>
    </w:p>
    <w:p w:rsidR="004261E9" w:rsidRPr="00DB6F9A" w:rsidRDefault="004261E9">
      <w:pPr>
        <w:pStyle w:val="Corpsdetexte"/>
        <w:spacing w:before="9"/>
        <w:rPr>
          <w:sz w:val="23"/>
          <w:lang w:val="fr-FR"/>
        </w:rPr>
      </w:pPr>
    </w:p>
    <w:p w:rsidR="004261E9" w:rsidRDefault="002D69F6">
      <w:pPr>
        <w:pStyle w:val="Corpsdetexte"/>
        <w:spacing w:before="1"/>
        <w:ind w:left="1186" w:right="657" w:hanging="360"/>
        <w:jc w:val="both"/>
        <w:rPr>
          <w:lang w:val="fr-FR"/>
        </w:rPr>
      </w:pPr>
      <w:r>
        <w:rPr>
          <w:noProof/>
        </w:rPr>
        <w:drawing>
          <wp:inline distT="0" distB="0" distL="0" distR="0">
            <wp:extent cx="133350" cy="190500"/>
            <wp:effectExtent l="0" t="0" r="0" b="0"/>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00A62659" w:rsidRPr="00DB6F9A">
        <w:rPr>
          <w:sz w:val="20"/>
          <w:lang w:val="fr-FR"/>
        </w:rPr>
        <w:t xml:space="preserve">  </w:t>
      </w:r>
      <w:r w:rsidR="00A62659" w:rsidRPr="00DB6F9A">
        <w:rPr>
          <w:spacing w:val="-11"/>
          <w:sz w:val="20"/>
          <w:lang w:val="fr-FR"/>
        </w:rPr>
        <w:t xml:space="preserve"> </w:t>
      </w:r>
      <w:r w:rsidR="00A62659" w:rsidRPr="00DB6F9A">
        <w:rPr>
          <w:lang w:val="fr-FR"/>
        </w:rPr>
        <w:t>Projeter la création de deux espaces de stationnement, l’un dans la rue Chaude avec une cinquantaine de place (numéro 1 dans la carte de l’aménagement de l’espace urbain) et l’autre à proximité des équipements scolaires avec une soixantaine de places (numéro 2 dans la carte de l’aménagement de l’espace urbain). L’espace dans la rue Chaude permettra de désengorger les places publiques du centre historique et ainsi d’en faciliter le</w:t>
      </w:r>
      <w:r w:rsidR="00A62659" w:rsidRPr="00DB6F9A">
        <w:rPr>
          <w:spacing w:val="-7"/>
          <w:lang w:val="fr-FR"/>
        </w:rPr>
        <w:t xml:space="preserve"> </w:t>
      </w:r>
      <w:r w:rsidR="00A62659" w:rsidRPr="00DB6F9A">
        <w:rPr>
          <w:lang w:val="fr-FR"/>
        </w:rPr>
        <w:t>réaménagement.</w:t>
      </w:r>
    </w:p>
    <w:p w:rsidR="00661D5F" w:rsidRDefault="002D69F6">
      <w:pPr>
        <w:pStyle w:val="Corpsdetexte"/>
        <w:spacing w:before="1"/>
        <w:ind w:left="1186" w:right="657" w:hanging="360"/>
        <w:jc w:val="both"/>
        <w:rPr>
          <w:lang w:val="fr-FR"/>
        </w:rPr>
      </w:pPr>
      <w:r>
        <w:rPr>
          <w:noProof/>
          <w:lang w:val="fr-FR" w:eastAsia="fr-FR"/>
        </w:rPr>
        <mc:AlternateContent>
          <mc:Choice Requires="wps">
            <w:drawing>
              <wp:anchor distT="0" distB="0" distL="114300" distR="114300" simplePos="0" relativeHeight="251671040" behindDoc="0" locked="0" layoutInCell="1" allowOverlap="1">
                <wp:simplePos x="0" y="0"/>
                <wp:positionH relativeFrom="column">
                  <wp:posOffset>521970</wp:posOffset>
                </wp:positionH>
                <wp:positionV relativeFrom="paragraph">
                  <wp:posOffset>118745</wp:posOffset>
                </wp:positionV>
                <wp:extent cx="5363210" cy="819150"/>
                <wp:effectExtent l="13970" t="12065" r="13970" b="6985"/>
                <wp:wrapNone/>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3210" cy="81915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227B9" id="Rectangle 55" o:spid="_x0000_s1026" style="position:absolute;margin-left:41.1pt;margin-top:9.35pt;width:422.3pt;height:6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" filled="f" strokecolor="red" strokeweight="1pt"/>
            </w:pict>
          </mc:Fallback>
        </mc:AlternateContent>
      </w:r>
    </w:p>
    <w:p w:rsidR="00661D5F" w:rsidRPr="00DB6F9A" w:rsidRDefault="00661D5F">
      <w:pPr>
        <w:pStyle w:val="Corpsdetexte"/>
        <w:spacing w:before="1"/>
        <w:ind w:left="1186" w:right="657" w:hanging="360"/>
        <w:jc w:val="both"/>
        <w:rPr>
          <w:lang w:val="fr-FR"/>
        </w:rPr>
      </w:pPr>
      <w:r w:rsidRPr="003505D2">
        <w:rPr>
          <w:noProof/>
          <w:lang w:val="fr-FR" w:eastAsia="fr-FR"/>
        </w:rPr>
        <w:drawing>
          <wp:inline distT="0" distB="0" distL="0" distR="0" wp14:anchorId="29FB399A" wp14:editId="25DD8B42">
            <wp:extent cx="142875" cy="190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3505D2">
        <w:rPr>
          <w:lang w:val="fr-FR"/>
        </w:rPr>
        <w:t xml:space="preserve">   Renforcer la pôle d’équipement de la Pidellerie : </w:t>
      </w:r>
      <w:r w:rsidR="00BD1DC2" w:rsidRPr="003505D2">
        <w:rPr>
          <w:lang w:val="fr-FR"/>
        </w:rPr>
        <w:t xml:space="preserve">en complément des équipements existants </w:t>
      </w:r>
      <w:r w:rsidR="003505D2" w:rsidRPr="003505D2">
        <w:rPr>
          <w:lang w:val="fr-FR"/>
        </w:rPr>
        <w:t>(crèche</w:t>
      </w:r>
      <w:r w:rsidR="00BD1DC2" w:rsidRPr="003505D2">
        <w:rPr>
          <w:lang w:val="fr-FR"/>
        </w:rPr>
        <w:t>, gymnase</w:t>
      </w:r>
      <w:r w:rsidR="003505D2" w:rsidRPr="003505D2">
        <w:rPr>
          <w:lang w:val="fr-FR"/>
        </w:rPr>
        <w:t>), la ville prévoit notemment d’implanter l’école de musique, un local jeune et une extension du gymnase.</w:t>
      </w:r>
    </w:p>
    <w:p w:rsidR="004261E9" w:rsidRPr="00DB6F9A" w:rsidRDefault="004261E9">
      <w:pPr>
        <w:pStyle w:val="Corpsdetexte"/>
        <w:spacing w:before="1"/>
        <w:rPr>
          <w:lang w:val="fr-FR"/>
        </w:rPr>
      </w:pPr>
    </w:p>
    <w:p w:rsidR="004261E9" w:rsidRPr="00DB6F9A" w:rsidRDefault="00A62659">
      <w:pPr>
        <w:pStyle w:val="Titre2"/>
        <w:spacing w:before="90"/>
        <w:ind w:right="847" w:firstLine="60"/>
        <w:rPr>
          <w:u w:val="none"/>
          <w:lang w:val="fr-FR"/>
        </w:rPr>
      </w:pPr>
      <w:r w:rsidRPr="00DB6F9A">
        <w:rPr>
          <w:u w:val="thick"/>
          <w:lang w:val="fr-FR"/>
        </w:rPr>
        <w:t>II – 3) La réorganisation du réseau routier, sa sécurisation et la mise en relation des quartiers :</w:t>
      </w:r>
    </w:p>
    <w:p w:rsidR="004261E9" w:rsidRPr="00DB6F9A" w:rsidRDefault="004261E9">
      <w:pPr>
        <w:pStyle w:val="Corpsdetexte"/>
        <w:spacing w:before="9"/>
        <w:rPr>
          <w:b/>
          <w:i/>
          <w:sz w:val="15"/>
          <w:lang w:val="fr-FR"/>
        </w:rPr>
      </w:pPr>
    </w:p>
    <w:p w:rsidR="004261E9" w:rsidRPr="00DB6F9A" w:rsidRDefault="00A62659">
      <w:pPr>
        <w:pStyle w:val="Paragraphedeliste"/>
        <w:numPr>
          <w:ilvl w:val="0"/>
          <w:numId w:val="11"/>
        </w:numPr>
        <w:tabs>
          <w:tab w:val="left" w:pos="1186"/>
          <w:tab w:val="left" w:pos="1187"/>
        </w:tabs>
        <w:spacing w:before="90"/>
        <w:rPr>
          <w:sz w:val="24"/>
          <w:lang w:val="fr-FR"/>
        </w:rPr>
      </w:pPr>
      <w:r w:rsidRPr="00DB6F9A">
        <w:rPr>
          <w:sz w:val="24"/>
          <w:lang w:val="fr-FR"/>
        </w:rPr>
        <w:t>Aménagement et sécurisation des axes structurants que sont la RN 76 et la RD</w:t>
      </w:r>
      <w:r w:rsidRPr="00DB6F9A">
        <w:rPr>
          <w:spacing w:val="-3"/>
          <w:sz w:val="24"/>
          <w:lang w:val="fr-FR"/>
        </w:rPr>
        <w:t xml:space="preserve"> </w:t>
      </w:r>
      <w:r w:rsidRPr="00DB6F9A">
        <w:rPr>
          <w:sz w:val="24"/>
          <w:lang w:val="fr-FR"/>
        </w:rPr>
        <w:t>85.</w:t>
      </w:r>
    </w:p>
    <w:p w:rsidR="004261E9" w:rsidRPr="00DB6F9A" w:rsidRDefault="00A62659">
      <w:pPr>
        <w:pStyle w:val="Paragraphedeliste"/>
        <w:numPr>
          <w:ilvl w:val="0"/>
          <w:numId w:val="11"/>
        </w:numPr>
        <w:tabs>
          <w:tab w:val="left" w:pos="1186"/>
          <w:tab w:val="left" w:pos="1187"/>
        </w:tabs>
        <w:rPr>
          <w:sz w:val="24"/>
          <w:lang w:val="fr-FR"/>
        </w:rPr>
      </w:pPr>
      <w:r w:rsidRPr="00DB6F9A">
        <w:rPr>
          <w:sz w:val="24"/>
          <w:lang w:val="fr-FR"/>
        </w:rPr>
        <w:t>Mise en place de liaisons internes</w:t>
      </w:r>
      <w:r w:rsidRPr="00DB6F9A">
        <w:rPr>
          <w:spacing w:val="-4"/>
          <w:sz w:val="24"/>
          <w:lang w:val="fr-FR"/>
        </w:rPr>
        <w:t xml:space="preserve"> </w:t>
      </w:r>
      <w:r w:rsidRPr="00DB6F9A">
        <w:rPr>
          <w:sz w:val="24"/>
          <w:lang w:val="fr-FR"/>
        </w:rPr>
        <w:t>structurantes.</w:t>
      </w:r>
    </w:p>
    <w:p w:rsidR="004261E9" w:rsidRPr="00DB6F9A" w:rsidRDefault="00A62659">
      <w:pPr>
        <w:pStyle w:val="Paragraphedeliste"/>
        <w:numPr>
          <w:ilvl w:val="0"/>
          <w:numId w:val="11"/>
        </w:numPr>
        <w:tabs>
          <w:tab w:val="left" w:pos="1186"/>
          <w:tab w:val="left" w:pos="1187"/>
        </w:tabs>
        <w:rPr>
          <w:sz w:val="24"/>
          <w:lang w:val="fr-FR"/>
        </w:rPr>
      </w:pPr>
      <w:r w:rsidRPr="00DB6F9A">
        <w:rPr>
          <w:sz w:val="24"/>
          <w:lang w:val="fr-FR"/>
        </w:rPr>
        <w:t>Création de quelques tronçons ponctuels pour compléter le réseau de</w:t>
      </w:r>
      <w:r w:rsidRPr="00DB6F9A">
        <w:rPr>
          <w:spacing w:val="-7"/>
          <w:sz w:val="24"/>
          <w:lang w:val="fr-FR"/>
        </w:rPr>
        <w:t xml:space="preserve"> </w:t>
      </w:r>
      <w:r w:rsidRPr="00DB6F9A">
        <w:rPr>
          <w:sz w:val="24"/>
          <w:lang w:val="fr-FR"/>
        </w:rPr>
        <w:t>desserte.</w:t>
      </w:r>
    </w:p>
    <w:p w:rsidR="004261E9" w:rsidRPr="00DB6F9A" w:rsidRDefault="00A62659">
      <w:pPr>
        <w:pStyle w:val="Paragraphedeliste"/>
        <w:numPr>
          <w:ilvl w:val="0"/>
          <w:numId w:val="11"/>
        </w:numPr>
        <w:tabs>
          <w:tab w:val="left" w:pos="1187"/>
        </w:tabs>
        <w:ind w:right="655"/>
        <w:jc w:val="both"/>
        <w:rPr>
          <w:sz w:val="24"/>
          <w:lang w:val="fr-FR"/>
        </w:rPr>
      </w:pPr>
      <w:r w:rsidRPr="00DB6F9A">
        <w:rPr>
          <w:sz w:val="24"/>
          <w:lang w:val="fr-FR"/>
        </w:rPr>
        <w:t>Projet futur d’une bretelle de raccordement entre le futur périphérique Est (sur la commune de Larcay) et la RD 85 (le tracé de cette bretelle n’est pas définitif sur le plan du PADD au vu de l’état d’avancement du</w:t>
      </w:r>
      <w:r w:rsidRPr="00DB6F9A">
        <w:rPr>
          <w:spacing w:val="-3"/>
          <w:sz w:val="24"/>
          <w:lang w:val="fr-FR"/>
        </w:rPr>
        <w:t xml:space="preserve"> </w:t>
      </w:r>
      <w:r w:rsidRPr="00DB6F9A">
        <w:rPr>
          <w:sz w:val="24"/>
          <w:lang w:val="fr-FR"/>
        </w:rPr>
        <w:t>projet).</w:t>
      </w:r>
    </w:p>
    <w:p w:rsidR="004261E9" w:rsidRPr="00DB6F9A" w:rsidRDefault="004261E9">
      <w:pPr>
        <w:jc w:val="both"/>
        <w:rPr>
          <w:sz w:val="24"/>
          <w:lang w:val="fr-FR"/>
        </w:rPr>
        <w:sectPr w:rsidR="004261E9" w:rsidRPr="00DB6F9A" w:rsidSect="00351D92">
          <w:pgSz w:w="11910" w:h="16840"/>
          <w:pgMar w:top="940" w:right="760" w:bottom="1120" w:left="1300" w:header="722" w:footer="922" w:gutter="0"/>
          <w:cols w:space="720"/>
        </w:sectPr>
      </w:pPr>
    </w:p>
    <w:p w:rsidR="004261E9" w:rsidRPr="00DB6F9A" w:rsidRDefault="004261E9">
      <w:pPr>
        <w:pStyle w:val="Corpsdetexte"/>
        <w:rPr>
          <w:sz w:val="20"/>
          <w:lang w:val="fr-FR"/>
        </w:rPr>
      </w:pPr>
    </w:p>
    <w:p w:rsidR="004261E9" w:rsidRPr="00DB6F9A" w:rsidRDefault="004261E9">
      <w:pPr>
        <w:pStyle w:val="Corpsdetexte"/>
        <w:rPr>
          <w:sz w:val="20"/>
          <w:lang w:val="fr-FR"/>
        </w:rPr>
      </w:pPr>
    </w:p>
    <w:p w:rsidR="004261E9" w:rsidRPr="00DB6F9A" w:rsidRDefault="004261E9">
      <w:pPr>
        <w:pStyle w:val="Corpsdetexte"/>
        <w:spacing w:before="9"/>
        <w:rPr>
          <w:sz w:val="16"/>
          <w:lang w:val="fr-FR"/>
        </w:rPr>
      </w:pPr>
    </w:p>
    <w:p w:rsidR="004261E9" w:rsidRPr="00DB6F9A" w:rsidRDefault="00A62659">
      <w:pPr>
        <w:pStyle w:val="Corpsdetexte"/>
        <w:spacing w:before="90"/>
        <w:ind w:left="826" w:right="676"/>
        <w:rPr>
          <w:lang w:val="fr-FR"/>
        </w:rPr>
      </w:pPr>
      <w:r w:rsidRPr="00DB6F9A">
        <w:rPr>
          <w:lang w:val="fr-FR"/>
        </w:rPr>
        <w:t>Le projet est détaillé dans l’orientation d’aménagement n°3 relative au réseau routier, pièce 3 bis du PLU.</w:t>
      </w:r>
    </w:p>
    <w:p w:rsidR="004261E9" w:rsidRPr="00DB6F9A" w:rsidRDefault="004261E9">
      <w:pPr>
        <w:pStyle w:val="Corpsdetexte"/>
        <w:rPr>
          <w:sz w:val="26"/>
          <w:lang w:val="fr-FR"/>
        </w:rPr>
      </w:pPr>
    </w:p>
    <w:p w:rsidR="004261E9" w:rsidRPr="00DB6F9A" w:rsidRDefault="004261E9">
      <w:pPr>
        <w:pStyle w:val="Corpsdetexte"/>
        <w:rPr>
          <w:sz w:val="22"/>
          <w:lang w:val="fr-FR"/>
        </w:rPr>
      </w:pPr>
    </w:p>
    <w:p w:rsidR="004261E9" w:rsidRPr="00DB6F9A" w:rsidRDefault="00A62659">
      <w:pPr>
        <w:pStyle w:val="Titre2"/>
        <w:rPr>
          <w:i w:val="0"/>
          <w:u w:val="none"/>
          <w:lang w:val="fr-FR"/>
        </w:rPr>
      </w:pPr>
      <w:r w:rsidRPr="00DB6F9A">
        <w:rPr>
          <w:u w:val="thick"/>
          <w:lang w:val="fr-FR"/>
        </w:rPr>
        <w:t>II - 4 ) La protection des secteurs sensibles et la mise en valeur du territoire</w:t>
      </w:r>
      <w:r w:rsidRPr="00DB6F9A">
        <w:rPr>
          <w:u w:val="none"/>
          <w:lang w:val="fr-FR"/>
        </w:rPr>
        <w:t xml:space="preserve"> </w:t>
      </w:r>
      <w:r w:rsidRPr="00DB6F9A">
        <w:rPr>
          <w:i w:val="0"/>
          <w:u w:val="none"/>
          <w:lang w:val="fr-FR"/>
        </w:rPr>
        <w:t>:</w:t>
      </w:r>
    </w:p>
    <w:p w:rsidR="004261E9" w:rsidRPr="00DB6F9A" w:rsidRDefault="004261E9">
      <w:pPr>
        <w:pStyle w:val="Corpsdetexte"/>
        <w:rPr>
          <w:b/>
          <w:lang w:val="fr-FR"/>
        </w:rPr>
      </w:pPr>
    </w:p>
    <w:p w:rsidR="004261E9" w:rsidRPr="00DB6F9A" w:rsidRDefault="00A62659">
      <w:pPr>
        <w:pStyle w:val="Corpsdetexte"/>
        <w:spacing w:before="1"/>
        <w:ind w:left="118" w:right="676" w:firstLine="707"/>
        <w:rPr>
          <w:lang w:val="fr-FR"/>
        </w:rPr>
      </w:pPr>
      <w:r w:rsidRPr="00DB6F9A">
        <w:rPr>
          <w:lang w:val="fr-FR"/>
        </w:rPr>
        <w:t>La mise en valeur et la protection du territoire communal passe par un ensemble d’actions coordonnées entre elles :</w:t>
      </w:r>
    </w:p>
    <w:p w:rsidR="004261E9" w:rsidRPr="00DB6F9A" w:rsidRDefault="004261E9">
      <w:pPr>
        <w:pStyle w:val="Corpsdetexte"/>
        <w:spacing w:before="11"/>
        <w:rPr>
          <w:sz w:val="23"/>
          <w:lang w:val="fr-FR"/>
        </w:rPr>
      </w:pPr>
    </w:p>
    <w:p w:rsidR="004261E9" w:rsidRPr="00DB6F9A" w:rsidRDefault="00A62659">
      <w:pPr>
        <w:ind w:left="118"/>
        <w:rPr>
          <w:i/>
          <w:sz w:val="24"/>
          <w:lang w:val="fr-FR"/>
        </w:rPr>
      </w:pPr>
      <w:r w:rsidRPr="00DB6F9A">
        <w:rPr>
          <w:i/>
          <w:sz w:val="24"/>
          <w:u w:val="single"/>
          <w:lang w:val="fr-FR"/>
        </w:rPr>
        <w:t xml:space="preserve">a ) La protection des espaces sensibles </w:t>
      </w:r>
    </w:p>
    <w:p w:rsidR="004261E9" w:rsidRPr="00DB6F9A" w:rsidRDefault="004261E9">
      <w:pPr>
        <w:pStyle w:val="Corpsdetexte"/>
        <w:spacing w:before="2"/>
        <w:rPr>
          <w:i/>
          <w:sz w:val="16"/>
          <w:lang w:val="fr-FR"/>
        </w:rPr>
      </w:pPr>
    </w:p>
    <w:p w:rsidR="004261E9" w:rsidRPr="00DB6F9A" w:rsidRDefault="00A62659">
      <w:pPr>
        <w:pStyle w:val="Corpsdetexte"/>
        <w:spacing w:before="90"/>
        <w:ind w:left="118" w:right="656" w:firstLine="707"/>
        <w:jc w:val="both"/>
        <w:rPr>
          <w:lang w:val="fr-FR"/>
        </w:rPr>
      </w:pPr>
      <w:r w:rsidRPr="00DB6F9A">
        <w:rPr>
          <w:lang w:val="fr-FR"/>
        </w:rPr>
        <w:t>Les bois et bosquets du territoire ayant une valeur significative sont protégés d’une manière stricte :</w:t>
      </w:r>
    </w:p>
    <w:p w:rsidR="004261E9" w:rsidRPr="00DB6F9A" w:rsidRDefault="004261E9">
      <w:pPr>
        <w:pStyle w:val="Corpsdetexte"/>
        <w:spacing w:before="6"/>
        <w:rPr>
          <w:lang w:val="fr-FR"/>
        </w:rPr>
      </w:pPr>
    </w:p>
    <w:p w:rsidR="004261E9" w:rsidRPr="00DB6F9A" w:rsidRDefault="00A62659">
      <w:pPr>
        <w:pStyle w:val="Corpsdetexte"/>
        <w:spacing w:line="237" w:lineRule="auto"/>
        <w:ind w:left="970" w:right="657"/>
        <w:jc w:val="both"/>
        <w:rPr>
          <w:lang w:val="fr-FR"/>
        </w:rPr>
      </w:pPr>
      <w:r>
        <w:rPr>
          <w:noProof/>
          <w:position w:val="-5"/>
          <w:lang w:val="fr-FR" w:eastAsia="fr-FR"/>
        </w:rPr>
        <w:drawing>
          <wp:inline distT="0" distB="0" distL="0" distR="0">
            <wp:extent cx="140208" cy="187451"/>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8" cstate="print"/>
                    <a:stretch>
                      <a:fillRect/>
                    </a:stretch>
                  </pic:blipFill>
                  <pic:spPr>
                    <a:xfrm>
                      <a:off x="0" y="0"/>
                      <a:ext cx="140208" cy="187451"/>
                    </a:xfrm>
                    <a:prstGeom prst="rect">
                      <a:avLst/>
                    </a:prstGeom>
                  </pic:spPr>
                </pic:pic>
              </a:graphicData>
            </a:graphic>
          </wp:inline>
        </w:drawing>
      </w:r>
      <w:r w:rsidRPr="00DB6F9A">
        <w:rPr>
          <w:sz w:val="20"/>
          <w:lang w:val="fr-FR"/>
        </w:rPr>
        <w:t xml:space="preserve">      </w:t>
      </w:r>
      <w:r w:rsidRPr="00DB6F9A">
        <w:rPr>
          <w:spacing w:val="-5"/>
          <w:sz w:val="20"/>
          <w:lang w:val="fr-FR"/>
        </w:rPr>
        <w:t xml:space="preserve"> </w:t>
      </w:r>
      <w:r w:rsidRPr="00DB6F9A">
        <w:rPr>
          <w:lang w:val="fr-FR"/>
        </w:rPr>
        <w:t>Les Bois du Parc qui donnent un environnement, une assise au château et présentent des qualités remarquables (ZNIEFF). Seuls, au sein des ces derniers seront autorisés, sur un secteur limité, des aménagements légers assurant la mise en place d’un centre de loisirs et de</w:t>
      </w:r>
      <w:r w:rsidRPr="00DB6F9A">
        <w:rPr>
          <w:spacing w:val="-5"/>
          <w:lang w:val="fr-FR"/>
        </w:rPr>
        <w:t xml:space="preserve"> </w:t>
      </w:r>
      <w:r w:rsidRPr="00DB6F9A">
        <w:rPr>
          <w:lang w:val="fr-FR"/>
        </w:rPr>
        <w:t>détente.</w:t>
      </w:r>
    </w:p>
    <w:p w:rsidR="004261E9" w:rsidRPr="00DB6F9A" w:rsidRDefault="004261E9">
      <w:pPr>
        <w:pStyle w:val="Corpsdetexte"/>
        <w:spacing w:before="9"/>
        <w:rPr>
          <w:lang w:val="fr-FR"/>
        </w:rPr>
      </w:pPr>
    </w:p>
    <w:p w:rsidR="004261E9" w:rsidRPr="00DB6F9A" w:rsidRDefault="00A62659">
      <w:pPr>
        <w:pStyle w:val="Corpsdetexte"/>
        <w:spacing w:line="237" w:lineRule="auto"/>
        <w:ind w:left="970" w:right="658"/>
        <w:jc w:val="both"/>
        <w:rPr>
          <w:lang w:val="fr-FR"/>
        </w:rPr>
      </w:pPr>
      <w:r>
        <w:rPr>
          <w:noProof/>
          <w:position w:val="-5"/>
          <w:lang w:val="fr-FR" w:eastAsia="fr-FR"/>
        </w:rPr>
        <w:drawing>
          <wp:inline distT="0" distB="0" distL="0" distR="0">
            <wp:extent cx="140208" cy="187451"/>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8" cstate="print"/>
                    <a:stretch>
                      <a:fillRect/>
                    </a:stretch>
                  </pic:blipFill>
                  <pic:spPr>
                    <a:xfrm>
                      <a:off x="0" y="0"/>
                      <a:ext cx="140208" cy="187451"/>
                    </a:xfrm>
                    <a:prstGeom prst="rect">
                      <a:avLst/>
                    </a:prstGeom>
                  </pic:spPr>
                </pic:pic>
              </a:graphicData>
            </a:graphic>
          </wp:inline>
        </w:drawing>
      </w:r>
      <w:r w:rsidRPr="00DB6F9A">
        <w:rPr>
          <w:sz w:val="20"/>
          <w:lang w:val="fr-FR"/>
        </w:rPr>
        <w:t xml:space="preserve">      </w:t>
      </w:r>
      <w:r w:rsidRPr="00DB6F9A">
        <w:rPr>
          <w:spacing w:val="-5"/>
          <w:sz w:val="20"/>
          <w:lang w:val="fr-FR"/>
        </w:rPr>
        <w:t xml:space="preserve"> </w:t>
      </w:r>
      <w:r w:rsidRPr="00DB6F9A">
        <w:rPr>
          <w:lang w:val="fr-FR"/>
        </w:rPr>
        <w:t>Les Bois du Verger, le coteau boisé, le parc de la Gagnerie constituent des poumons verts dans l’espace urbain. Ils stabilisent par ailleurs le coteau, affirment la transition entre la vallée et le plateau et par la même constituent un écrin végétal au centre</w:t>
      </w:r>
      <w:r w:rsidRPr="00DB6F9A">
        <w:rPr>
          <w:spacing w:val="-3"/>
          <w:lang w:val="fr-FR"/>
        </w:rPr>
        <w:t xml:space="preserve"> </w:t>
      </w:r>
      <w:r w:rsidRPr="00DB6F9A">
        <w:rPr>
          <w:lang w:val="fr-FR"/>
        </w:rPr>
        <w:t>historique.</w:t>
      </w:r>
    </w:p>
    <w:p w:rsidR="004261E9" w:rsidRPr="00DB6F9A" w:rsidRDefault="004261E9">
      <w:pPr>
        <w:pStyle w:val="Corpsdetexte"/>
        <w:rPr>
          <w:sz w:val="25"/>
          <w:lang w:val="fr-FR"/>
        </w:rPr>
      </w:pPr>
    </w:p>
    <w:p w:rsidR="004261E9" w:rsidRPr="00DB6F9A" w:rsidRDefault="00A62659">
      <w:pPr>
        <w:pStyle w:val="Corpsdetexte"/>
        <w:spacing w:line="235" w:lineRule="auto"/>
        <w:ind w:left="970" w:right="662"/>
        <w:jc w:val="both"/>
        <w:rPr>
          <w:lang w:val="fr-FR"/>
        </w:rPr>
      </w:pPr>
      <w:r>
        <w:rPr>
          <w:noProof/>
          <w:position w:val="-5"/>
          <w:lang w:val="fr-FR" w:eastAsia="fr-FR"/>
        </w:rPr>
        <w:drawing>
          <wp:inline distT="0" distB="0" distL="0" distR="0">
            <wp:extent cx="140208" cy="187451"/>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8" cstate="print"/>
                    <a:stretch>
                      <a:fillRect/>
                    </a:stretch>
                  </pic:blipFill>
                  <pic:spPr>
                    <a:xfrm>
                      <a:off x="0" y="0"/>
                      <a:ext cx="140208" cy="187451"/>
                    </a:xfrm>
                    <a:prstGeom prst="rect">
                      <a:avLst/>
                    </a:prstGeom>
                  </pic:spPr>
                </pic:pic>
              </a:graphicData>
            </a:graphic>
          </wp:inline>
        </w:drawing>
      </w:r>
      <w:r w:rsidRPr="00DB6F9A">
        <w:rPr>
          <w:sz w:val="20"/>
          <w:lang w:val="fr-FR"/>
        </w:rPr>
        <w:t xml:space="preserve">      </w:t>
      </w:r>
      <w:r w:rsidRPr="00DB6F9A">
        <w:rPr>
          <w:spacing w:val="-5"/>
          <w:sz w:val="20"/>
          <w:lang w:val="fr-FR"/>
        </w:rPr>
        <w:t xml:space="preserve"> </w:t>
      </w:r>
      <w:r w:rsidRPr="00DB6F9A">
        <w:rPr>
          <w:lang w:val="fr-FR"/>
        </w:rPr>
        <w:t>Les bois dans la vallée qui donnent une certaine rythmique au paysage ou affirment son dessin au niveau</w:t>
      </w:r>
      <w:r w:rsidRPr="00DB6F9A">
        <w:rPr>
          <w:spacing w:val="-1"/>
          <w:lang w:val="fr-FR"/>
        </w:rPr>
        <w:t xml:space="preserve"> </w:t>
      </w:r>
      <w:r w:rsidRPr="00DB6F9A">
        <w:rPr>
          <w:lang w:val="fr-FR"/>
        </w:rPr>
        <w:t>local.</w:t>
      </w:r>
    </w:p>
    <w:p w:rsidR="004261E9" w:rsidRPr="00DB6F9A" w:rsidRDefault="004261E9">
      <w:pPr>
        <w:pStyle w:val="Corpsdetexte"/>
        <w:spacing w:before="7"/>
        <w:rPr>
          <w:lang w:val="fr-FR"/>
        </w:rPr>
      </w:pPr>
    </w:p>
    <w:p w:rsidR="004261E9" w:rsidRPr="00DB6F9A" w:rsidRDefault="00A62659">
      <w:pPr>
        <w:pStyle w:val="Corpsdetexte"/>
        <w:spacing w:line="237" w:lineRule="auto"/>
        <w:ind w:left="970" w:right="655"/>
        <w:jc w:val="both"/>
        <w:rPr>
          <w:lang w:val="fr-FR"/>
        </w:rPr>
      </w:pPr>
      <w:r>
        <w:rPr>
          <w:noProof/>
          <w:position w:val="-5"/>
          <w:lang w:val="fr-FR" w:eastAsia="fr-FR"/>
        </w:rPr>
        <w:drawing>
          <wp:inline distT="0" distB="0" distL="0" distR="0">
            <wp:extent cx="140208" cy="187451"/>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8" cstate="print"/>
                    <a:stretch>
                      <a:fillRect/>
                    </a:stretch>
                  </pic:blipFill>
                  <pic:spPr>
                    <a:xfrm>
                      <a:off x="0" y="0"/>
                      <a:ext cx="140208" cy="187451"/>
                    </a:xfrm>
                    <a:prstGeom prst="rect">
                      <a:avLst/>
                    </a:prstGeom>
                  </pic:spPr>
                </pic:pic>
              </a:graphicData>
            </a:graphic>
          </wp:inline>
        </w:drawing>
      </w:r>
      <w:r w:rsidRPr="00DB6F9A">
        <w:rPr>
          <w:sz w:val="20"/>
          <w:lang w:val="fr-FR"/>
        </w:rPr>
        <w:t xml:space="preserve">      </w:t>
      </w:r>
      <w:r w:rsidRPr="00DB6F9A">
        <w:rPr>
          <w:spacing w:val="-5"/>
          <w:sz w:val="20"/>
          <w:lang w:val="fr-FR"/>
        </w:rPr>
        <w:t xml:space="preserve"> </w:t>
      </w:r>
      <w:r w:rsidRPr="00DB6F9A">
        <w:rPr>
          <w:lang w:val="fr-FR"/>
        </w:rPr>
        <w:t>Les bois du plateau qui enrichissent le paysage et donnent pour certains un point d’ancrage à la coulée verte (bosquet à la Carabinerie, voir carte de l’aménagement de l’espace</w:t>
      </w:r>
      <w:r w:rsidRPr="00DB6F9A">
        <w:rPr>
          <w:spacing w:val="-2"/>
          <w:lang w:val="fr-FR"/>
        </w:rPr>
        <w:t xml:space="preserve"> </w:t>
      </w:r>
      <w:r w:rsidRPr="00DB6F9A">
        <w:rPr>
          <w:lang w:val="fr-FR"/>
        </w:rPr>
        <w:t>urbain).</w:t>
      </w:r>
    </w:p>
    <w:p w:rsidR="004261E9" w:rsidRPr="00DB6F9A" w:rsidRDefault="004261E9">
      <w:pPr>
        <w:pStyle w:val="Corpsdetexte"/>
        <w:spacing w:before="1"/>
        <w:rPr>
          <w:lang w:val="fr-FR"/>
        </w:rPr>
      </w:pPr>
    </w:p>
    <w:p w:rsidR="004261E9" w:rsidRPr="00DB6F9A" w:rsidRDefault="00A62659">
      <w:pPr>
        <w:pStyle w:val="Corpsdetexte"/>
        <w:ind w:left="118" w:right="654" w:firstLine="707"/>
        <w:jc w:val="both"/>
        <w:rPr>
          <w:lang w:val="fr-FR"/>
        </w:rPr>
      </w:pPr>
      <w:r w:rsidRPr="00DB6F9A">
        <w:rPr>
          <w:lang w:val="fr-FR"/>
        </w:rPr>
        <w:t xml:space="preserve">La Vallée du Cher, en raison de son caractère inondable, de la valeur agronomique des terres, mais aussi du support touristique et paysager qu’elle représente, sera protégée d’une manière rigoureuse. </w:t>
      </w:r>
      <w:r w:rsidR="003505D2" w:rsidRPr="00DB6F9A">
        <w:rPr>
          <w:lang w:val="fr-FR"/>
        </w:rPr>
        <w:t>Le</w:t>
      </w:r>
      <w:r w:rsidRPr="00DB6F9A">
        <w:rPr>
          <w:lang w:val="fr-FR"/>
        </w:rPr>
        <w:t xml:space="preserve"> Plan de Prévention des Risques lorsqu’il sera précisé et approuvé, mais aussi la volonté de conserver les particularismes précédemment évoqués, limiteront les aménagements autorisés.</w:t>
      </w:r>
    </w:p>
    <w:p w:rsidR="004261E9" w:rsidRPr="00DB6F9A" w:rsidRDefault="004261E9">
      <w:pPr>
        <w:pStyle w:val="Corpsdetexte"/>
        <w:rPr>
          <w:lang w:val="fr-FR"/>
        </w:rPr>
      </w:pPr>
    </w:p>
    <w:p w:rsidR="004261E9" w:rsidRPr="00DB6F9A" w:rsidRDefault="00A62659">
      <w:pPr>
        <w:ind w:left="118"/>
        <w:rPr>
          <w:i/>
          <w:sz w:val="24"/>
          <w:lang w:val="fr-FR"/>
        </w:rPr>
      </w:pPr>
      <w:r w:rsidRPr="00DB6F9A">
        <w:rPr>
          <w:spacing w:val="-60"/>
          <w:sz w:val="24"/>
          <w:u w:val="single"/>
          <w:lang w:val="fr-FR"/>
        </w:rPr>
        <w:t xml:space="preserve"> </w:t>
      </w:r>
      <w:r w:rsidRPr="00DB6F9A">
        <w:rPr>
          <w:i/>
          <w:sz w:val="24"/>
          <w:u w:val="single"/>
          <w:lang w:val="fr-FR"/>
        </w:rPr>
        <w:t>b ) La réalisation d’une coulée verte</w:t>
      </w:r>
      <w:r w:rsidRPr="00DB6F9A">
        <w:rPr>
          <w:i/>
          <w:spacing w:val="3"/>
          <w:sz w:val="24"/>
          <w:u w:val="single"/>
          <w:lang w:val="fr-FR"/>
        </w:rPr>
        <w:t xml:space="preserve"> </w:t>
      </w:r>
    </w:p>
    <w:p w:rsidR="004261E9" w:rsidRPr="00DB6F9A" w:rsidRDefault="004261E9">
      <w:pPr>
        <w:pStyle w:val="Corpsdetexte"/>
        <w:spacing w:before="2"/>
        <w:rPr>
          <w:i/>
          <w:sz w:val="16"/>
          <w:lang w:val="fr-FR"/>
        </w:rPr>
      </w:pPr>
    </w:p>
    <w:p w:rsidR="004261E9" w:rsidRPr="00DB6F9A" w:rsidRDefault="00A62659">
      <w:pPr>
        <w:pStyle w:val="Corpsdetexte"/>
        <w:spacing w:before="90"/>
        <w:ind w:left="118" w:right="662" w:firstLine="707"/>
        <w:jc w:val="both"/>
        <w:rPr>
          <w:lang w:val="fr-FR"/>
        </w:rPr>
      </w:pPr>
      <w:r w:rsidRPr="00DB6F9A">
        <w:rPr>
          <w:lang w:val="fr-FR"/>
        </w:rPr>
        <w:t>Elle démarre depuis les Bois du Parc (secteur de la Carabinerie), prend appui sur un bosquet existant, ceinture l’espace urbain existant et projeté et se termine par le parc urbain de loisirs de la Blauderie. Cette frange verte à réaliser progressivement, aura à terme un double rôle :</w:t>
      </w:r>
    </w:p>
    <w:p w:rsidR="004261E9" w:rsidRPr="00DB6F9A" w:rsidRDefault="00A62659">
      <w:pPr>
        <w:pStyle w:val="Corpsdetexte"/>
        <w:spacing w:before="9" w:line="235" w:lineRule="auto"/>
        <w:ind w:left="1186" w:right="676" w:hanging="360"/>
        <w:rPr>
          <w:lang w:val="fr-FR"/>
        </w:rPr>
      </w:pPr>
      <w:r>
        <w:rPr>
          <w:noProof/>
          <w:position w:val="-5"/>
          <w:lang w:val="fr-FR" w:eastAsia="fr-FR"/>
        </w:rPr>
        <w:drawing>
          <wp:inline distT="0" distB="0" distL="0" distR="0">
            <wp:extent cx="140207" cy="187451"/>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8" cstate="print"/>
                    <a:stretch>
                      <a:fillRect/>
                    </a:stretch>
                  </pic:blipFill>
                  <pic:spPr>
                    <a:xfrm>
                      <a:off x="0" y="0"/>
                      <a:ext cx="140207" cy="187451"/>
                    </a:xfrm>
                    <a:prstGeom prst="rect">
                      <a:avLst/>
                    </a:prstGeom>
                  </pic:spPr>
                </pic:pic>
              </a:graphicData>
            </a:graphic>
          </wp:inline>
        </w:drawing>
      </w:r>
      <w:r w:rsidRPr="00DB6F9A">
        <w:rPr>
          <w:sz w:val="20"/>
          <w:lang w:val="fr-FR"/>
        </w:rPr>
        <w:t xml:space="preserve">  </w:t>
      </w:r>
      <w:r w:rsidRPr="00DB6F9A">
        <w:rPr>
          <w:spacing w:val="-11"/>
          <w:sz w:val="20"/>
          <w:lang w:val="fr-FR"/>
        </w:rPr>
        <w:t xml:space="preserve"> </w:t>
      </w:r>
      <w:r w:rsidRPr="00DB6F9A">
        <w:rPr>
          <w:lang w:val="fr-FR"/>
        </w:rPr>
        <w:t>Réaliser un espace de transition entre des espaces densément urbanisés et les espaces naturels du</w:t>
      </w:r>
      <w:r w:rsidRPr="00DB6F9A">
        <w:rPr>
          <w:spacing w:val="-1"/>
          <w:lang w:val="fr-FR"/>
        </w:rPr>
        <w:t xml:space="preserve"> </w:t>
      </w:r>
      <w:r w:rsidRPr="00DB6F9A">
        <w:rPr>
          <w:lang w:val="fr-FR"/>
        </w:rPr>
        <w:t>plateau,</w:t>
      </w:r>
    </w:p>
    <w:p w:rsidR="004261E9" w:rsidRPr="00DB6F9A" w:rsidRDefault="00A62659">
      <w:pPr>
        <w:pStyle w:val="Corpsdetexte"/>
        <w:spacing w:before="9" w:line="235" w:lineRule="auto"/>
        <w:ind w:left="1186" w:right="676" w:hanging="360"/>
        <w:rPr>
          <w:lang w:val="fr-FR"/>
        </w:rPr>
      </w:pPr>
      <w:r>
        <w:rPr>
          <w:noProof/>
          <w:position w:val="-5"/>
          <w:lang w:val="fr-FR" w:eastAsia="fr-FR"/>
        </w:rPr>
        <w:drawing>
          <wp:inline distT="0" distB="0" distL="0" distR="0">
            <wp:extent cx="140207" cy="187451"/>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8" cstate="print"/>
                    <a:stretch>
                      <a:fillRect/>
                    </a:stretch>
                  </pic:blipFill>
                  <pic:spPr>
                    <a:xfrm>
                      <a:off x="0" y="0"/>
                      <a:ext cx="140207" cy="187451"/>
                    </a:xfrm>
                    <a:prstGeom prst="rect">
                      <a:avLst/>
                    </a:prstGeom>
                  </pic:spPr>
                </pic:pic>
              </a:graphicData>
            </a:graphic>
          </wp:inline>
        </w:drawing>
      </w:r>
      <w:r w:rsidRPr="00DB6F9A">
        <w:rPr>
          <w:sz w:val="20"/>
          <w:lang w:val="fr-FR"/>
        </w:rPr>
        <w:t xml:space="preserve">  </w:t>
      </w:r>
      <w:r w:rsidRPr="00DB6F9A">
        <w:rPr>
          <w:spacing w:val="-11"/>
          <w:sz w:val="20"/>
          <w:lang w:val="fr-FR"/>
        </w:rPr>
        <w:t xml:space="preserve"> </w:t>
      </w:r>
      <w:r w:rsidRPr="00DB6F9A">
        <w:rPr>
          <w:lang w:val="fr-FR"/>
        </w:rPr>
        <w:t>Devenir une liaison verte (piétonne) entre 2 pôles naturels ayant une vocation de loisirs et touristique (les Bois du Parc, la Blauderie via le plateau</w:t>
      </w:r>
      <w:r w:rsidRPr="00DB6F9A">
        <w:rPr>
          <w:spacing w:val="-7"/>
          <w:lang w:val="fr-FR"/>
        </w:rPr>
        <w:t xml:space="preserve"> </w:t>
      </w:r>
      <w:r w:rsidRPr="00DB6F9A">
        <w:rPr>
          <w:lang w:val="fr-FR"/>
        </w:rPr>
        <w:t>sportif).</w:t>
      </w:r>
    </w:p>
    <w:p w:rsidR="004261E9" w:rsidRPr="00DB6F9A" w:rsidRDefault="004261E9">
      <w:pPr>
        <w:spacing w:line="235" w:lineRule="auto"/>
        <w:rPr>
          <w:lang w:val="fr-FR"/>
        </w:rPr>
        <w:sectPr w:rsidR="004261E9" w:rsidRPr="00DB6F9A" w:rsidSect="00351D92">
          <w:pgSz w:w="11910" w:h="16840"/>
          <w:pgMar w:top="940" w:right="760" w:bottom="1120" w:left="1300" w:header="722" w:footer="922" w:gutter="0"/>
          <w:cols w:space="720"/>
        </w:sectPr>
      </w:pPr>
    </w:p>
    <w:p w:rsidR="004261E9" w:rsidRPr="00DB6F9A" w:rsidRDefault="004261E9">
      <w:pPr>
        <w:pStyle w:val="Corpsdetexte"/>
        <w:rPr>
          <w:sz w:val="20"/>
          <w:lang w:val="fr-FR"/>
        </w:rPr>
      </w:pPr>
    </w:p>
    <w:p w:rsidR="004261E9" w:rsidRPr="00DB6F9A" w:rsidRDefault="004261E9">
      <w:pPr>
        <w:pStyle w:val="Corpsdetexte"/>
        <w:spacing w:before="7"/>
        <w:rPr>
          <w:sz w:val="20"/>
          <w:lang w:val="fr-FR"/>
        </w:rPr>
      </w:pPr>
    </w:p>
    <w:p w:rsidR="004261E9" w:rsidRPr="00DB6F9A" w:rsidRDefault="00A62659">
      <w:pPr>
        <w:ind w:left="118"/>
        <w:rPr>
          <w:i/>
          <w:sz w:val="24"/>
          <w:lang w:val="fr-FR"/>
        </w:rPr>
      </w:pPr>
      <w:r w:rsidRPr="00DB6F9A">
        <w:rPr>
          <w:spacing w:val="-60"/>
          <w:sz w:val="24"/>
          <w:u w:val="single"/>
          <w:lang w:val="fr-FR"/>
        </w:rPr>
        <w:t xml:space="preserve"> </w:t>
      </w:r>
      <w:r w:rsidRPr="00DB6F9A">
        <w:rPr>
          <w:i/>
          <w:sz w:val="24"/>
          <w:u w:val="single"/>
          <w:lang w:val="fr-FR"/>
        </w:rPr>
        <w:t xml:space="preserve">c ) La création d’un parc de loisirs et la mise en valeur de la zone naturelle de la Blauderie : </w:t>
      </w:r>
    </w:p>
    <w:p w:rsidR="004261E9" w:rsidRPr="00DB6F9A" w:rsidRDefault="004261E9">
      <w:pPr>
        <w:pStyle w:val="Corpsdetexte"/>
        <w:spacing w:before="2"/>
        <w:rPr>
          <w:i/>
          <w:sz w:val="16"/>
          <w:lang w:val="fr-FR"/>
        </w:rPr>
      </w:pPr>
    </w:p>
    <w:p w:rsidR="004261E9" w:rsidRPr="00DB6F9A" w:rsidRDefault="00A62659">
      <w:pPr>
        <w:pStyle w:val="Corpsdetexte"/>
        <w:spacing w:before="90"/>
        <w:ind w:left="118" w:right="656" w:firstLine="707"/>
        <w:jc w:val="both"/>
        <w:rPr>
          <w:lang w:val="fr-FR"/>
        </w:rPr>
      </w:pPr>
      <w:r w:rsidRPr="00DB6F9A">
        <w:rPr>
          <w:lang w:val="fr-FR"/>
        </w:rPr>
        <w:t>Le pôle de la Blauderie (ancienne carrière, avec un petit étang), va être transformé, à moyen terme, en un parc de loisirs paysagé (amélioration du parc de stationnement, aménagements légers de loisirs, végétalisation du site).</w:t>
      </w:r>
    </w:p>
    <w:p w:rsidR="004261E9" w:rsidRPr="00DB6F9A" w:rsidRDefault="004261E9">
      <w:pPr>
        <w:pStyle w:val="Corpsdetexte"/>
        <w:rPr>
          <w:lang w:val="fr-FR"/>
        </w:rPr>
      </w:pPr>
    </w:p>
    <w:p w:rsidR="004261E9" w:rsidRPr="00DB6F9A" w:rsidRDefault="00A62659">
      <w:pPr>
        <w:pStyle w:val="Corpsdetexte"/>
        <w:spacing w:before="1"/>
        <w:ind w:left="826"/>
        <w:rPr>
          <w:lang w:val="fr-FR"/>
        </w:rPr>
      </w:pPr>
      <w:r w:rsidRPr="00DB6F9A">
        <w:rPr>
          <w:lang w:val="fr-FR"/>
        </w:rPr>
        <w:t>Sa conception devra intégrer les orientations suivantes :</w:t>
      </w:r>
    </w:p>
    <w:p w:rsidR="004261E9" w:rsidRPr="00DB6F9A" w:rsidRDefault="004261E9">
      <w:pPr>
        <w:pStyle w:val="Corpsdetexte"/>
        <w:spacing w:before="5"/>
        <w:rPr>
          <w:lang w:val="fr-FR"/>
        </w:rPr>
      </w:pPr>
    </w:p>
    <w:p w:rsidR="004261E9" w:rsidRPr="00DB6F9A" w:rsidRDefault="00A62659">
      <w:pPr>
        <w:pStyle w:val="Corpsdetexte"/>
        <w:spacing w:line="237" w:lineRule="auto"/>
        <w:ind w:left="1186" w:right="656" w:hanging="360"/>
        <w:jc w:val="both"/>
        <w:rPr>
          <w:lang w:val="fr-FR"/>
        </w:rPr>
      </w:pPr>
      <w:r>
        <w:rPr>
          <w:noProof/>
          <w:position w:val="-5"/>
          <w:lang w:val="fr-FR" w:eastAsia="fr-FR"/>
        </w:rPr>
        <w:drawing>
          <wp:inline distT="0" distB="0" distL="0" distR="0">
            <wp:extent cx="140207" cy="187451"/>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8" cstate="print"/>
                    <a:stretch>
                      <a:fillRect/>
                    </a:stretch>
                  </pic:blipFill>
                  <pic:spPr>
                    <a:xfrm>
                      <a:off x="0" y="0"/>
                      <a:ext cx="140207" cy="187451"/>
                    </a:xfrm>
                    <a:prstGeom prst="rect">
                      <a:avLst/>
                    </a:prstGeom>
                  </pic:spPr>
                </pic:pic>
              </a:graphicData>
            </a:graphic>
          </wp:inline>
        </w:drawing>
      </w:r>
      <w:r w:rsidRPr="00DB6F9A">
        <w:rPr>
          <w:sz w:val="20"/>
          <w:lang w:val="fr-FR"/>
        </w:rPr>
        <w:t xml:space="preserve">  </w:t>
      </w:r>
      <w:r w:rsidRPr="00DB6F9A">
        <w:rPr>
          <w:spacing w:val="-11"/>
          <w:sz w:val="20"/>
          <w:lang w:val="fr-FR"/>
        </w:rPr>
        <w:t xml:space="preserve"> </w:t>
      </w:r>
      <w:r w:rsidRPr="00DB6F9A">
        <w:rPr>
          <w:lang w:val="fr-FR"/>
        </w:rPr>
        <w:t>Réaliser un parc urbain qui rééquilibre les espaces naturels et de loisirs entre l’Est et l’Ouest de la commune. Il formera un pôle intéressant avec le site de la Chavonnière</w:t>
      </w:r>
    </w:p>
    <w:p w:rsidR="004261E9" w:rsidRPr="00DB6F9A" w:rsidRDefault="00A62659">
      <w:pPr>
        <w:pStyle w:val="Corpsdetexte"/>
        <w:spacing w:before="9" w:line="235" w:lineRule="auto"/>
        <w:ind w:left="1186" w:right="659" w:hanging="360"/>
        <w:jc w:val="both"/>
        <w:rPr>
          <w:lang w:val="fr-FR"/>
        </w:rPr>
      </w:pPr>
      <w:r>
        <w:rPr>
          <w:noProof/>
          <w:position w:val="-5"/>
          <w:lang w:val="fr-FR" w:eastAsia="fr-FR"/>
        </w:rPr>
        <w:drawing>
          <wp:inline distT="0" distB="0" distL="0" distR="0">
            <wp:extent cx="140207" cy="187451"/>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8" cstate="print"/>
                    <a:stretch>
                      <a:fillRect/>
                    </a:stretch>
                  </pic:blipFill>
                  <pic:spPr>
                    <a:xfrm>
                      <a:off x="0" y="0"/>
                      <a:ext cx="140207" cy="187451"/>
                    </a:xfrm>
                    <a:prstGeom prst="rect">
                      <a:avLst/>
                    </a:prstGeom>
                  </pic:spPr>
                </pic:pic>
              </a:graphicData>
            </a:graphic>
          </wp:inline>
        </w:drawing>
      </w:r>
      <w:r w:rsidRPr="00DB6F9A">
        <w:rPr>
          <w:sz w:val="20"/>
          <w:lang w:val="fr-FR"/>
        </w:rPr>
        <w:t xml:space="preserve">  </w:t>
      </w:r>
      <w:r w:rsidRPr="00DB6F9A">
        <w:rPr>
          <w:spacing w:val="-11"/>
          <w:sz w:val="20"/>
          <w:lang w:val="fr-FR"/>
        </w:rPr>
        <w:t xml:space="preserve"> </w:t>
      </w:r>
      <w:r w:rsidRPr="00DB6F9A">
        <w:rPr>
          <w:lang w:val="fr-FR"/>
        </w:rPr>
        <w:t>Réaliser un tampon vert entre la zone d’activités, son extension, et les zones d’habitats,</w:t>
      </w:r>
    </w:p>
    <w:p w:rsidR="004261E9" w:rsidRPr="00DB6F9A" w:rsidRDefault="00A62659">
      <w:pPr>
        <w:pStyle w:val="Corpsdetexte"/>
        <w:spacing w:before="20" w:line="194" w:lineRule="exact"/>
        <w:ind w:left="1186"/>
        <w:rPr>
          <w:lang w:val="fr-FR"/>
        </w:rPr>
      </w:pPr>
      <w:r w:rsidRPr="00DB6F9A">
        <w:rPr>
          <w:lang w:val="fr-FR"/>
        </w:rPr>
        <w:t>Favoriser indirectement l’intégration du pôle d’activités de la Pidellerie,</w:t>
      </w:r>
    </w:p>
    <w:p w:rsidR="004261E9" w:rsidRPr="00DB6F9A" w:rsidRDefault="00A62659">
      <w:pPr>
        <w:pStyle w:val="Corpsdetexte"/>
        <w:spacing w:line="374" w:lineRule="exact"/>
        <w:ind w:left="841"/>
        <w:rPr>
          <w:lang w:val="fr-FR"/>
        </w:rPr>
      </w:pPr>
      <w:r>
        <w:rPr>
          <w:noProof/>
          <w:position w:val="3"/>
          <w:lang w:val="fr-FR" w:eastAsia="fr-FR"/>
        </w:rPr>
        <w:drawing>
          <wp:inline distT="0" distB="0" distL="0" distR="0">
            <wp:extent cx="54863" cy="240791"/>
            <wp:effectExtent l="0" t="0" r="0" b="0"/>
            <wp:docPr id="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png"/>
                    <pic:cNvPicPr/>
                  </pic:nvPicPr>
                  <pic:blipFill>
                    <a:blip r:embed="rId14" cstate="print"/>
                    <a:stretch>
                      <a:fillRect/>
                    </a:stretch>
                  </pic:blipFill>
                  <pic:spPr>
                    <a:xfrm>
                      <a:off x="0" y="0"/>
                      <a:ext cx="54863" cy="240791"/>
                    </a:xfrm>
                    <a:prstGeom prst="rect">
                      <a:avLst/>
                    </a:prstGeom>
                  </pic:spPr>
                </pic:pic>
              </a:graphicData>
            </a:graphic>
          </wp:inline>
        </w:drawing>
      </w:r>
      <w:r w:rsidRPr="00DB6F9A">
        <w:rPr>
          <w:sz w:val="20"/>
          <w:lang w:val="fr-FR"/>
        </w:rPr>
        <w:t xml:space="preserve">    </w:t>
      </w:r>
      <w:r w:rsidRPr="00DB6F9A">
        <w:rPr>
          <w:spacing w:val="8"/>
          <w:sz w:val="20"/>
          <w:lang w:val="fr-FR"/>
        </w:rPr>
        <w:t xml:space="preserve"> </w:t>
      </w:r>
      <w:r w:rsidRPr="00DB6F9A">
        <w:rPr>
          <w:lang w:val="fr-FR"/>
        </w:rPr>
        <w:t>Etre</w:t>
      </w:r>
      <w:r w:rsidRPr="00DB6F9A">
        <w:rPr>
          <w:spacing w:val="3"/>
          <w:lang w:val="fr-FR"/>
        </w:rPr>
        <w:t xml:space="preserve"> </w:t>
      </w:r>
      <w:r w:rsidRPr="00DB6F9A">
        <w:rPr>
          <w:lang w:val="fr-FR"/>
        </w:rPr>
        <w:t>aisément</w:t>
      </w:r>
      <w:r w:rsidRPr="00DB6F9A">
        <w:rPr>
          <w:spacing w:val="5"/>
          <w:lang w:val="fr-FR"/>
        </w:rPr>
        <w:t xml:space="preserve"> </w:t>
      </w:r>
      <w:r w:rsidRPr="00DB6F9A">
        <w:rPr>
          <w:lang w:val="fr-FR"/>
        </w:rPr>
        <w:t>accessible.</w:t>
      </w:r>
      <w:r w:rsidRPr="00DB6F9A">
        <w:rPr>
          <w:spacing w:val="5"/>
          <w:lang w:val="fr-FR"/>
        </w:rPr>
        <w:t xml:space="preserve"> </w:t>
      </w:r>
      <w:r w:rsidRPr="00DB6F9A">
        <w:rPr>
          <w:lang w:val="fr-FR"/>
        </w:rPr>
        <w:t>Pour</w:t>
      </w:r>
      <w:r w:rsidRPr="00DB6F9A">
        <w:rPr>
          <w:spacing w:val="5"/>
          <w:lang w:val="fr-FR"/>
        </w:rPr>
        <w:t xml:space="preserve"> </w:t>
      </w:r>
      <w:r w:rsidRPr="00DB6F9A">
        <w:rPr>
          <w:lang w:val="fr-FR"/>
        </w:rPr>
        <w:t>ce</w:t>
      </w:r>
      <w:r w:rsidRPr="00DB6F9A">
        <w:rPr>
          <w:spacing w:val="5"/>
          <w:lang w:val="fr-FR"/>
        </w:rPr>
        <w:t xml:space="preserve"> </w:t>
      </w:r>
      <w:r w:rsidRPr="00DB6F9A">
        <w:rPr>
          <w:lang w:val="fr-FR"/>
        </w:rPr>
        <w:t>faire,</w:t>
      </w:r>
      <w:r w:rsidRPr="00DB6F9A">
        <w:rPr>
          <w:spacing w:val="5"/>
          <w:lang w:val="fr-FR"/>
        </w:rPr>
        <w:t xml:space="preserve"> </w:t>
      </w:r>
      <w:r w:rsidRPr="00DB6F9A">
        <w:rPr>
          <w:lang w:val="fr-FR"/>
        </w:rPr>
        <w:t>il</w:t>
      </w:r>
      <w:r w:rsidRPr="00DB6F9A">
        <w:rPr>
          <w:spacing w:val="5"/>
          <w:lang w:val="fr-FR"/>
        </w:rPr>
        <w:t xml:space="preserve"> </w:t>
      </w:r>
      <w:r w:rsidRPr="00DB6F9A">
        <w:rPr>
          <w:lang w:val="fr-FR"/>
        </w:rPr>
        <w:t>est</w:t>
      </w:r>
      <w:r w:rsidRPr="00DB6F9A">
        <w:rPr>
          <w:spacing w:val="5"/>
          <w:lang w:val="fr-FR"/>
        </w:rPr>
        <w:t xml:space="preserve"> </w:t>
      </w:r>
      <w:r w:rsidRPr="00DB6F9A">
        <w:rPr>
          <w:lang w:val="fr-FR"/>
        </w:rPr>
        <w:t>prévu</w:t>
      </w:r>
      <w:r w:rsidRPr="00DB6F9A">
        <w:rPr>
          <w:spacing w:val="5"/>
          <w:lang w:val="fr-FR"/>
        </w:rPr>
        <w:t xml:space="preserve"> </w:t>
      </w:r>
      <w:r w:rsidRPr="00DB6F9A">
        <w:rPr>
          <w:lang w:val="fr-FR"/>
        </w:rPr>
        <w:t>de</w:t>
      </w:r>
      <w:r w:rsidRPr="00DB6F9A">
        <w:rPr>
          <w:spacing w:val="5"/>
          <w:lang w:val="fr-FR"/>
        </w:rPr>
        <w:t xml:space="preserve"> </w:t>
      </w:r>
      <w:r w:rsidRPr="00DB6F9A">
        <w:rPr>
          <w:lang w:val="fr-FR"/>
        </w:rPr>
        <w:t>le</w:t>
      </w:r>
      <w:r w:rsidRPr="00DB6F9A">
        <w:rPr>
          <w:spacing w:val="5"/>
          <w:lang w:val="fr-FR"/>
        </w:rPr>
        <w:t xml:space="preserve"> </w:t>
      </w:r>
      <w:r w:rsidRPr="00DB6F9A">
        <w:rPr>
          <w:lang w:val="fr-FR"/>
        </w:rPr>
        <w:t>desservir</w:t>
      </w:r>
      <w:r w:rsidRPr="00DB6F9A">
        <w:rPr>
          <w:spacing w:val="5"/>
          <w:lang w:val="fr-FR"/>
        </w:rPr>
        <w:t xml:space="preserve"> </w:t>
      </w:r>
      <w:r w:rsidRPr="00DB6F9A">
        <w:rPr>
          <w:lang w:val="fr-FR"/>
        </w:rPr>
        <w:t>par</w:t>
      </w:r>
      <w:r w:rsidRPr="00DB6F9A">
        <w:rPr>
          <w:spacing w:val="5"/>
          <w:lang w:val="fr-FR"/>
        </w:rPr>
        <w:t xml:space="preserve"> </w:t>
      </w:r>
      <w:r w:rsidRPr="00DB6F9A">
        <w:rPr>
          <w:lang w:val="fr-FR"/>
        </w:rPr>
        <w:t>un</w:t>
      </w:r>
      <w:r w:rsidRPr="00DB6F9A">
        <w:rPr>
          <w:spacing w:val="5"/>
          <w:lang w:val="fr-FR"/>
        </w:rPr>
        <w:t xml:space="preserve"> </w:t>
      </w:r>
      <w:r w:rsidRPr="00DB6F9A">
        <w:rPr>
          <w:lang w:val="fr-FR"/>
        </w:rPr>
        <w:t>mail</w:t>
      </w:r>
      <w:r w:rsidRPr="00DB6F9A">
        <w:rPr>
          <w:spacing w:val="5"/>
          <w:lang w:val="fr-FR"/>
        </w:rPr>
        <w:t xml:space="preserve"> </w:t>
      </w:r>
      <w:r w:rsidRPr="00DB6F9A">
        <w:rPr>
          <w:lang w:val="fr-FR"/>
        </w:rPr>
        <w:t>vert</w:t>
      </w:r>
    </w:p>
    <w:p w:rsidR="004261E9" w:rsidRPr="00DB6F9A" w:rsidRDefault="00A62659">
      <w:pPr>
        <w:pStyle w:val="Corpsdetexte"/>
        <w:ind w:left="1186" w:right="676"/>
        <w:rPr>
          <w:lang w:val="fr-FR"/>
        </w:rPr>
      </w:pPr>
      <w:r w:rsidRPr="00DB6F9A">
        <w:rPr>
          <w:lang w:val="fr-FR"/>
        </w:rPr>
        <w:t>piétonnier traversant le futur pôle urbain du Coteau Saveton (voir carte de l’aménagement de l’espace urbain)</w:t>
      </w:r>
    </w:p>
    <w:p w:rsidR="004261E9" w:rsidRPr="00DB6F9A" w:rsidRDefault="00A62659">
      <w:pPr>
        <w:pStyle w:val="Corpsdetexte"/>
        <w:spacing w:before="2"/>
        <w:ind w:left="1186" w:right="656" w:hanging="360"/>
        <w:jc w:val="both"/>
        <w:rPr>
          <w:lang w:val="fr-FR"/>
        </w:rPr>
      </w:pPr>
      <w:r>
        <w:rPr>
          <w:noProof/>
          <w:position w:val="-5"/>
          <w:lang w:val="fr-FR" w:eastAsia="fr-FR"/>
        </w:rPr>
        <w:drawing>
          <wp:inline distT="0" distB="0" distL="0" distR="0">
            <wp:extent cx="140207" cy="187451"/>
            <wp:effectExtent l="0" t="0" r="0" b="0"/>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8" cstate="print"/>
                    <a:stretch>
                      <a:fillRect/>
                    </a:stretch>
                  </pic:blipFill>
                  <pic:spPr>
                    <a:xfrm>
                      <a:off x="0" y="0"/>
                      <a:ext cx="140207" cy="187451"/>
                    </a:xfrm>
                    <a:prstGeom prst="rect">
                      <a:avLst/>
                    </a:prstGeom>
                  </pic:spPr>
                </pic:pic>
              </a:graphicData>
            </a:graphic>
          </wp:inline>
        </w:drawing>
      </w:r>
      <w:r w:rsidRPr="00DB6F9A">
        <w:rPr>
          <w:sz w:val="20"/>
          <w:lang w:val="fr-FR"/>
        </w:rPr>
        <w:t xml:space="preserve">  </w:t>
      </w:r>
      <w:r w:rsidRPr="00DB6F9A">
        <w:rPr>
          <w:spacing w:val="-11"/>
          <w:sz w:val="20"/>
          <w:lang w:val="fr-FR"/>
        </w:rPr>
        <w:t xml:space="preserve"> </w:t>
      </w:r>
      <w:r w:rsidRPr="00DB6F9A">
        <w:rPr>
          <w:lang w:val="fr-FR"/>
        </w:rPr>
        <w:t xml:space="preserve">S’inscrire dans la logique de mise en valeur du territoire et s’interconnecter avec les autres pôles de loisirs. </w:t>
      </w:r>
      <w:r w:rsidRPr="00DB6F9A">
        <w:rPr>
          <w:spacing w:val="-3"/>
          <w:lang w:val="fr-FR"/>
        </w:rPr>
        <w:t xml:space="preserve">Il </w:t>
      </w:r>
      <w:r w:rsidRPr="00DB6F9A">
        <w:rPr>
          <w:lang w:val="fr-FR"/>
        </w:rPr>
        <w:t>sera notamment le point de départ de cheminements se dirigeant vers les bords de Cher, vers la Guérinière et les Bois du Parc, via la coulée verte (voir carte de l’aménagement de l’espace</w:t>
      </w:r>
      <w:r w:rsidRPr="00DB6F9A">
        <w:rPr>
          <w:spacing w:val="-9"/>
          <w:lang w:val="fr-FR"/>
        </w:rPr>
        <w:t xml:space="preserve"> </w:t>
      </w:r>
      <w:r w:rsidRPr="00DB6F9A">
        <w:rPr>
          <w:lang w:val="fr-FR"/>
        </w:rPr>
        <w:t>urbain).</w:t>
      </w:r>
    </w:p>
    <w:p w:rsidR="004261E9" w:rsidRPr="00DB6F9A" w:rsidRDefault="004261E9">
      <w:pPr>
        <w:pStyle w:val="Corpsdetexte"/>
        <w:spacing w:before="11"/>
        <w:rPr>
          <w:sz w:val="23"/>
          <w:lang w:val="fr-FR"/>
        </w:rPr>
      </w:pPr>
    </w:p>
    <w:p w:rsidR="004261E9" w:rsidRPr="00DB6F9A" w:rsidRDefault="00A62659">
      <w:pPr>
        <w:pStyle w:val="Corpsdetexte"/>
        <w:spacing w:line="237" w:lineRule="auto"/>
        <w:ind w:left="118" w:right="676" w:firstLine="707"/>
        <w:rPr>
          <w:lang w:val="fr-FR"/>
        </w:rPr>
      </w:pPr>
      <w:r w:rsidRPr="00DB6F9A">
        <w:rPr>
          <w:lang w:val="fr-FR"/>
        </w:rPr>
        <w:t>A plus long terme, la partie Sud du site (en direction des Boileaux) devra faire l’objet d’une valorisation paysagère respectant les préconisations suivantes :</w:t>
      </w:r>
    </w:p>
    <w:p w:rsidR="004261E9" w:rsidRPr="00DB6F9A" w:rsidRDefault="004261E9">
      <w:pPr>
        <w:pStyle w:val="Corpsdetexte"/>
        <w:spacing w:before="8"/>
        <w:rPr>
          <w:sz w:val="25"/>
          <w:lang w:val="fr-FR"/>
        </w:rPr>
      </w:pPr>
    </w:p>
    <w:p w:rsidR="004261E9" w:rsidRPr="00DB6F9A" w:rsidRDefault="00A62659">
      <w:pPr>
        <w:pStyle w:val="Corpsdetexte"/>
        <w:spacing w:before="1"/>
        <w:ind w:left="1186"/>
        <w:rPr>
          <w:lang w:val="fr-FR"/>
        </w:rPr>
      </w:pPr>
      <w:r>
        <w:rPr>
          <w:noProof/>
          <w:lang w:val="fr-FR" w:eastAsia="fr-FR"/>
        </w:rPr>
        <w:drawing>
          <wp:anchor distT="0" distB="0" distL="0" distR="0" simplePos="0" relativeHeight="251654656" behindDoc="0" locked="0" layoutInCell="1" allowOverlap="1">
            <wp:simplePos x="0" y="0"/>
            <wp:positionH relativeFrom="page">
              <wp:posOffset>1359661</wp:posOffset>
            </wp:positionH>
            <wp:positionV relativeFrom="paragraph">
              <wp:posOffset>71286</wp:posOffset>
            </wp:positionV>
            <wp:extent cx="54863" cy="428244"/>
            <wp:effectExtent l="0" t="0" r="0" b="0"/>
            <wp:wrapNone/>
            <wp:docPr id="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png"/>
                    <pic:cNvPicPr/>
                  </pic:nvPicPr>
                  <pic:blipFill>
                    <a:blip r:embed="rId15" cstate="print"/>
                    <a:stretch>
                      <a:fillRect/>
                    </a:stretch>
                  </pic:blipFill>
                  <pic:spPr>
                    <a:xfrm>
                      <a:off x="0" y="0"/>
                      <a:ext cx="54863" cy="428244"/>
                    </a:xfrm>
                    <a:prstGeom prst="rect">
                      <a:avLst/>
                    </a:prstGeom>
                  </pic:spPr>
                </pic:pic>
              </a:graphicData>
            </a:graphic>
          </wp:anchor>
        </w:drawing>
      </w:r>
      <w:r w:rsidRPr="00DB6F9A">
        <w:rPr>
          <w:lang w:val="fr-FR"/>
        </w:rPr>
        <w:t>Conserver son caractère « naturel »,</w:t>
      </w:r>
    </w:p>
    <w:p w:rsidR="004261E9" w:rsidRPr="00DB6F9A" w:rsidRDefault="00A62659">
      <w:pPr>
        <w:pStyle w:val="Corpsdetexte"/>
        <w:spacing w:before="19"/>
        <w:ind w:left="1186"/>
        <w:rPr>
          <w:lang w:val="fr-FR"/>
        </w:rPr>
      </w:pPr>
      <w:r w:rsidRPr="00DB6F9A">
        <w:rPr>
          <w:lang w:val="fr-FR"/>
        </w:rPr>
        <w:t>Préserver les perspectives sur la vallée du Cher,</w:t>
      </w:r>
    </w:p>
    <w:p w:rsidR="004261E9" w:rsidRPr="00DB6F9A" w:rsidRDefault="00A62659">
      <w:pPr>
        <w:pStyle w:val="Corpsdetexte"/>
        <w:spacing w:before="17"/>
        <w:ind w:left="1186" w:right="655"/>
        <w:jc w:val="both"/>
        <w:rPr>
          <w:lang w:val="fr-FR"/>
        </w:rPr>
      </w:pPr>
      <w:r w:rsidRPr="00DB6F9A">
        <w:rPr>
          <w:lang w:val="fr-FR"/>
        </w:rPr>
        <w:t>Etre paysagé plus densément en certains endroits pour participer à l’intégration de la zone d’activités de la Pidellerie et de son extension (voir orientation d’aménagement n°2).</w:t>
      </w:r>
    </w:p>
    <w:p w:rsidR="004261E9" w:rsidRPr="00DB6F9A" w:rsidRDefault="004261E9">
      <w:pPr>
        <w:pStyle w:val="Corpsdetexte"/>
        <w:rPr>
          <w:sz w:val="26"/>
          <w:lang w:val="fr-FR"/>
        </w:rPr>
      </w:pPr>
    </w:p>
    <w:p w:rsidR="004261E9" w:rsidRPr="00DB6F9A" w:rsidRDefault="004261E9">
      <w:pPr>
        <w:pStyle w:val="Corpsdetexte"/>
        <w:spacing w:before="9"/>
        <w:rPr>
          <w:sz w:val="21"/>
          <w:lang w:val="fr-FR"/>
        </w:rPr>
      </w:pPr>
    </w:p>
    <w:p w:rsidR="004261E9" w:rsidRPr="00DB6F9A" w:rsidRDefault="00A62659">
      <w:pPr>
        <w:ind w:left="260"/>
        <w:rPr>
          <w:i/>
          <w:sz w:val="24"/>
          <w:lang w:val="fr-FR"/>
        </w:rPr>
      </w:pPr>
      <w:r w:rsidRPr="00DB6F9A">
        <w:rPr>
          <w:i/>
          <w:sz w:val="24"/>
          <w:u w:val="single"/>
          <w:lang w:val="fr-FR"/>
        </w:rPr>
        <w:t xml:space="preserve">d ) La mise en valeur du centre historique : </w:t>
      </w:r>
    </w:p>
    <w:p w:rsidR="004261E9" w:rsidRPr="00DB6F9A" w:rsidRDefault="004261E9">
      <w:pPr>
        <w:pStyle w:val="Corpsdetexte"/>
        <w:spacing w:before="2"/>
        <w:rPr>
          <w:i/>
          <w:sz w:val="16"/>
          <w:lang w:val="fr-FR"/>
        </w:rPr>
      </w:pPr>
    </w:p>
    <w:p w:rsidR="004261E9" w:rsidRPr="00DB6F9A" w:rsidRDefault="00A62659">
      <w:pPr>
        <w:pStyle w:val="Corpsdetexte"/>
        <w:spacing w:before="90"/>
        <w:ind w:left="118" w:right="676" w:firstLine="707"/>
        <w:rPr>
          <w:lang w:val="fr-FR"/>
        </w:rPr>
      </w:pPr>
      <w:r w:rsidRPr="00DB6F9A">
        <w:rPr>
          <w:lang w:val="fr-FR"/>
        </w:rPr>
        <w:t>C’est un projet à moyen et long terme, qui nécessitera la définition ultérieure de principes détaillés d’aménagement.</w:t>
      </w:r>
    </w:p>
    <w:p w:rsidR="004261E9" w:rsidRPr="00DB6F9A" w:rsidRDefault="004261E9">
      <w:pPr>
        <w:pStyle w:val="Corpsdetexte"/>
        <w:rPr>
          <w:sz w:val="26"/>
          <w:lang w:val="fr-FR"/>
        </w:rPr>
      </w:pPr>
    </w:p>
    <w:p w:rsidR="004261E9" w:rsidRPr="00DB6F9A" w:rsidRDefault="004261E9">
      <w:pPr>
        <w:pStyle w:val="Corpsdetexte"/>
        <w:rPr>
          <w:sz w:val="22"/>
          <w:lang w:val="fr-FR"/>
        </w:rPr>
      </w:pPr>
    </w:p>
    <w:p w:rsidR="004261E9" w:rsidRPr="00DB6F9A" w:rsidRDefault="00A62659">
      <w:pPr>
        <w:pStyle w:val="Corpsdetexte"/>
        <w:ind w:left="826"/>
        <w:rPr>
          <w:lang w:val="fr-FR"/>
        </w:rPr>
      </w:pPr>
      <w:r w:rsidRPr="00DB6F9A">
        <w:rPr>
          <w:lang w:val="fr-FR"/>
        </w:rPr>
        <w:t>Il passe notamment par :</w:t>
      </w:r>
    </w:p>
    <w:p w:rsidR="004261E9" w:rsidRPr="00DB6F9A" w:rsidRDefault="004261E9">
      <w:pPr>
        <w:pStyle w:val="Corpsdetexte"/>
        <w:rPr>
          <w:lang w:val="fr-FR"/>
        </w:rPr>
      </w:pPr>
    </w:p>
    <w:p w:rsidR="004261E9" w:rsidRPr="00DB6F9A" w:rsidRDefault="00A62659">
      <w:pPr>
        <w:pStyle w:val="Corpsdetexte"/>
        <w:tabs>
          <w:tab w:val="left" w:pos="1186"/>
        </w:tabs>
        <w:ind w:left="1186" w:right="676" w:hanging="360"/>
        <w:rPr>
          <w:lang w:val="fr-FR"/>
        </w:rPr>
      </w:pPr>
      <w:r>
        <w:rPr>
          <w:rFonts w:ascii="Wingdings" w:hAnsi="Wingdings"/>
          <w:sz w:val="12"/>
        </w:rPr>
        <w:t></w:t>
      </w:r>
      <w:r w:rsidRPr="00DB6F9A">
        <w:rPr>
          <w:sz w:val="12"/>
          <w:lang w:val="fr-FR"/>
        </w:rPr>
        <w:tab/>
      </w:r>
      <w:r w:rsidRPr="00DB6F9A">
        <w:rPr>
          <w:lang w:val="fr-FR"/>
        </w:rPr>
        <w:t>une requalification et une remise en valeur complète des espaces publics (places, voiries),</w:t>
      </w:r>
    </w:p>
    <w:p w:rsidR="004261E9" w:rsidRPr="00DB6F9A" w:rsidRDefault="00A62659">
      <w:pPr>
        <w:pStyle w:val="Corpsdetexte"/>
        <w:tabs>
          <w:tab w:val="left" w:pos="1186"/>
        </w:tabs>
        <w:spacing w:before="1"/>
        <w:ind w:left="1186" w:right="676" w:hanging="360"/>
        <w:rPr>
          <w:lang w:val="fr-FR"/>
        </w:rPr>
      </w:pPr>
      <w:r>
        <w:rPr>
          <w:rFonts w:ascii="Wingdings" w:hAnsi="Wingdings"/>
          <w:sz w:val="12"/>
        </w:rPr>
        <w:t></w:t>
      </w:r>
      <w:r w:rsidRPr="00DB6F9A">
        <w:rPr>
          <w:sz w:val="12"/>
          <w:lang w:val="fr-FR"/>
        </w:rPr>
        <w:tab/>
      </w:r>
      <w:r w:rsidRPr="00DB6F9A">
        <w:rPr>
          <w:lang w:val="fr-FR"/>
        </w:rPr>
        <w:t>la mise en place de mesures réglementaires (prescriptions architecturales dans le règlement du document</w:t>
      </w:r>
      <w:r w:rsidRPr="00DB6F9A">
        <w:rPr>
          <w:spacing w:val="-1"/>
          <w:lang w:val="fr-FR"/>
        </w:rPr>
        <w:t xml:space="preserve"> </w:t>
      </w:r>
      <w:r w:rsidRPr="00DB6F9A">
        <w:rPr>
          <w:lang w:val="fr-FR"/>
        </w:rPr>
        <w:t>d’urbanisme)</w:t>
      </w:r>
    </w:p>
    <w:p w:rsidR="004261E9" w:rsidRPr="00DB6F9A" w:rsidRDefault="00A62659">
      <w:pPr>
        <w:pStyle w:val="Corpsdetexte"/>
        <w:tabs>
          <w:tab w:val="left" w:pos="1186"/>
        </w:tabs>
        <w:ind w:left="1186" w:right="676" w:hanging="360"/>
        <w:rPr>
          <w:lang w:val="fr-FR"/>
        </w:rPr>
      </w:pPr>
      <w:r>
        <w:rPr>
          <w:rFonts w:ascii="Wingdings" w:hAnsi="Wingdings"/>
          <w:sz w:val="12"/>
        </w:rPr>
        <w:t></w:t>
      </w:r>
      <w:r w:rsidRPr="00DB6F9A">
        <w:rPr>
          <w:sz w:val="12"/>
          <w:lang w:val="fr-FR"/>
        </w:rPr>
        <w:tab/>
      </w:r>
      <w:r w:rsidRPr="00DB6F9A">
        <w:rPr>
          <w:lang w:val="fr-FR"/>
        </w:rPr>
        <w:t>la définition de mesures pédagogiques visant à assurer la préservation des particularismes du centre</w:t>
      </w:r>
      <w:r w:rsidRPr="00DB6F9A">
        <w:rPr>
          <w:spacing w:val="-1"/>
          <w:lang w:val="fr-FR"/>
        </w:rPr>
        <w:t xml:space="preserve"> </w:t>
      </w:r>
      <w:r w:rsidRPr="00DB6F9A">
        <w:rPr>
          <w:lang w:val="fr-FR"/>
        </w:rPr>
        <w:t>ancien.</w:t>
      </w:r>
    </w:p>
    <w:p w:rsidR="004261E9" w:rsidRPr="00DB6F9A" w:rsidRDefault="004261E9">
      <w:pPr>
        <w:pStyle w:val="Corpsdetexte"/>
        <w:rPr>
          <w:lang w:val="fr-FR"/>
        </w:rPr>
      </w:pPr>
    </w:p>
    <w:p w:rsidR="004261E9" w:rsidRPr="00DB6F9A" w:rsidRDefault="00A62659">
      <w:pPr>
        <w:pStyle w:val="Corpsdetexte"/>
        <w:ind w:left="826"/>
        <w:rPr>
          <w:lang w:val="fr-FR"/>
        </w:rPr>
      </w:pPr>
      <w:r w:rsidRPr="00DB6F9A">
        <w:rPr>
          <w:lang w:val="fr-FR"/>
        </w:rPr>
        <w:t>Ainsi, seront requalifiés dans le cadre de la mise en valeur du centre historique :</w:t>
      </w:r>
    </w:p>
    <w:p w:rsidR="004261E9" w:rsidRPr="00DB6F9A" w:rsidRDefault="004261E9">
      <w:pPr>
        <w:rPr>
          <w:lang w:val="fr-FR"/>
        </w:rPr>
        <w:sectPr w:rsidR="004261E9" w:rsidRPr="00DB6F9A" w:rsidSect="00351D92">
          <w:pgSz w:w="11910" w:h="16840"/>
          <w:pgMar w:top="940" w:right="760" w:bottom="1120" w:left="1300" w:header="722" w:footer="922" w:gutter="0"/>
          <w:cols w:space="720"/>
        </w:sectPr>
      </w:pPr>
    </w:p>
    <w:p w:rsidR="004261E9" w:rsidRPr="00DB6F9A" w:rsidRDefault="004261E9">
      <w:pPr>
        <w:pStyle w:val="Corpsdetexte"/>
        <w:rPr>
          <w:sz w:val="20"/>
          <w:lang w:val="fr-FR"/>
        </w:rPr>
      </w:pPr>
    </w:p>
    <w:p w:rsidR="004261E9" w:rsidRPr="00DB6F9A" w:rsidRDefault="004261E9">
      <w:pPr>
        <w:pStyle w:val="Corpsdetexte"/>
        <w:spacing w:before="1"/>
        <w:rPr>
          <w:sz w:val="21"/>
          <w:lang w:val="fr-FR"/>
        </w:rPr>
      </w:pPr>
    </w:p>
    <w:p w:rsidR="004261E9" w:rsidRPr="00DB6F9A" w:rsidRDefault="00A62659">
      <w:pPr>
        <w:pStyle w:val="Corpsdetexte"/>
        <w:spacing w:line="237" w:lineRule="auto"/>
        <w:ind w:left="1186" w:right="660" w:hanging="360"/>
        <w:jc w:val="both"/>
        <w:rPr>
          <w:lang w:val="fr-FR"/>
        </w:rPr>
      </w:pPr>
      <w:r>
        <w:rPr>
          <w:noProof/>
          <w:position w:val="-5"/>
          <w:lang w:val="fr-FR" w:eastAsia="fr-FR"/>
        </w:rPr>
        <w:drawing>
          <wp:inline distT="0" distB="0" distL="0" distR="0">
            <wp:extent cx="140207" cy="187451"/>
            <wp:effectExtent l="0" t="0" r="0" b="0"/>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8" cstate="print"/>
                    <a:stretch>
                      <a:fillRect/>
                    </a:stretch>
                  </pic:blipFill>
                  <pic:spPr>
                    <a:xfrm>
                      <a:off x="0" y="0"/>
                      <a:ext cx="140207" cy="187451"/>
                    </a:xfrm>
                    <a:prstGeom prst="rect">
                      <a:avLst/>
                    </a:prstGeom>
                  </pic:spPr>
                </pic:pic>
              </a:graphicData>
            </a:graphic>
          </wp:inline>
        </w:drawing>
      </w:r>
      <w:r w:rsidRPr="00DB6F9A">
        <w:rPr>
          <w:sz w:val="20"/>
          <w:lang w:val="fr-FR"/>
        </w:rPr>
        <w:t xml:space="preserve">  </w:t>
      </w:r>
      <w:r w:rsidRPr="00DB6F9A">
        <w:rPr>
          <w:spacing w:val="-11"/>
          <w:sz w:val="20"/>
          <w:lang w:val="fr-FR"/>
        </w:rPr>
        <w:t xml:space="preserve"> </w:t>
      </w:r>
      <w:r w:rsidRPr="00DB6F9A">
        <w:rPr>
          <w:lang w:val="fr-FR"/>
        </w:rPr>
        <w:t>Les places Paul Louis Courier, de l’Eglise, et l’Abbé Lacour. Elles devront être paysagées. Quelques places de stationnement pourront être supprimées et recrées à proximité.</w:t>
      </w:r>
    </w:p>
    <w:p w:rsidR="004261E9" w:rsidRPr="00DB6F9A" w:rsidRDefault="004261E9">
      <w:pPr>
        <w:pStyle w:val="Corpsdetexte"/>
        <w:spacing w:before="4"/>
        <w:rPr>
          <w:lang w:val="fr-FR"/>
        </w:rPr>
      </w:pPr>
    </w:p>
    <w:p w:rsidR="004261E9" w:rsidRPr="00DB6F9A" w:rsidRDefault="00A62659">
      <w:pPr>
        <w:pStyle w:val="Corpsdetexte"/>
        <w:ind w:left="826"/>
        <w:rPr>
          <w:lang w:val="fr-FR"/>
        </w:rPr>
      </w:pPr>
      <w:r>
        <w:rPr>
          <w:noProof/>
          <w:position w:val="-5"/>
          <w:lang w:val="fr-FR" w:eastAsia="fr-FR"/>
        </w:rPr>
        <w:drawing>
          <wp:inline distT="0" distB="0" distL="0" distR="0">
            <wp:extent cx="140207" cy="187451"/>
            <wp:effectExtent l="0" t="0" r="0" b="0"/>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8" cstate="print"/>
                    <a:stretch>
                      <a:fillRect/>
                    </a:stretch>
                  </pic:blipFill>
                  <pic:spPr>
                    <a:xfrm>
                      <a:off x="0" y="0"/>
                      <a:ext cx="140207" cy="187451"/>
                    </a:xfrm>
                    <a:prstGeom prst="rect">
                      <a:avLst/>
                    </a:prstGeom>
                  </pic:spPr>
                </pic:pic>
              </a:graphicData>
            </a:graphic>
          </wp:inline>
        </w:drawing>
      </w:r>
      <w:r w:rsidRPr="00DB6F9A">
        <w:rPr>
          <w:sz w:val="20"/>
          <w:lang w:val="fr-FR"/>
        </w:rPr>
        <w:t xml:space="preserve">  </w:t>
      </w:r>
      <w:r w:rsidRPr="00DB6F9A">
        <w:rPr>
          <w:spacing w:val="-11"/>
          <w:sz w:val="20"/>
          <w:lang w:val="fr-FR"/>
        </w:rPr>
        <w:t xml:space="preserve"> </w:t>
      </w:r>
      <w:r w:rsidRPr="00DB6F9A">
        <w:rPr>
          <w:lang w:val="fr-FR"/>
        </w:rPr>
        <w:t>Les Perrés. Ils feront l’objet d’une restauration</w:t>
      </w:r>
      <w:r w:rsidRPr="00DB6F9A">
        <w:rPr>
          <w:spacing w:val="1"/>
          <w:lang w:val="fr-FR"/>
        </w:rPr>
        <w:t xml:space="preserve"> </w:t>
      </w:r>
      <w:r w:rsidRPr="00DB6F9A">
        <w:rPr>
          <w:lang w:val="fr-FR"/>
        </w:rPr>
        <w:t>complète.</w:t>
      </w:r>
    </w:p>
    <w:p w:rsidR="004261E9" w:rsidRPr="00DB6F9A" w:rsidRDefault="004261E9">
      <w:pPr>
        <w:pStyle w:val="Corpsdetexte"/>
        <w:rPr>
          <w:lang w:val="fr-FR"/>
        </w:rPr>
      </w:pPr>
    </w:p>
    <w:p w:rsidR="004261E9" w:rsidRPr="00DB6F9A" w:rsidRDefault="00A62659">
      <w:pPr>
        <w:pStyle w:val="Corpsdetexte"/>
        <w:spacing w:line="237" w:lineRule="auto"/>
        <w:ind w:left="1186" w:right="658" w:hanging="360"/>
        <w:jc w:val="both"/>
        <w:rPr>
          <w:lang w:val="fr-FR"/>
        </w:rPr>
      </w:pPr>
      <w:r>
        <w:rPr>
          <w:noProof/>
          <w:position w:val="-5"/>
          <w:lang w:val="fr-FR" w:eastAsia="fr-FR"/>
        </w:rPr>
        <w:drawing>
          <wp:inline distT="0" distB="0" distL="0" distR="0">
            <wp:extent cx="140207" cy="187451"/>
            <wp:effectExtent l="0" t="0" r="0" b="0"/>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8" cstate="print"/>
                    <a:stretch>
                      <a:fillRect/>
                    </a:stretch>
                  </pic:blipFill>
                  <pic:spPr>
                    <a:xfrm>
                      <a:off x="0" y="0"/>
                      <a:ext cx="140207" cy="187451"/>
                    </a:xfrm>
                    <a:prstGeom prst="rect">
                      <a:avLst/>
                    </a:prstGeom>
                  </pic:spPr>
                </pic:pic>
              </a:graphicData>
            </a:graphic>
          </wp:inline>
        </w:drawing>
      </w:r>
      <w:r w:rsidRPr="00DB6F9A">
        <w:rPr>
          <w:sz w:val="20"/>
          <w:lang w:val="fr-FR"/>
        </w:rPr>
        <w:t xml:space="preserve">  </w:t>
      </w:r>
      <w:r w:rsidRPr="00DB6F9A">
        <w:rPr>
          <w:spacing w:val="-11"/>
          <w:sz w:val="20"/>
          <w:lang w:val="fr-FR"/>
        </w:rPr>
        <w:t xml:space="preserve"> </w:t>
      </w:r>
      <w:r w:rsidRPr="00DB6F9A">
        <w:rPr>
          <w:lang w:val="fr-FR"/>
        </w:rPr>
        <w:t>L’ensemble des voies desservant le centre historique. Des aménagements leur donnant un caractère plus urbain et sécurisé, une dissimulation des réseaux aériens, une amélioration des réseaux souterrains (desserte en gaz, …), sont envisagés. En parallèle, des éléments de mobilier urbain pourront être remplacés</w:t>
      </w:r>
      <w:r w:rsidRPr="00DB6F9A">
        <w:rPr>
          <w:spacing w:val="33"/>
          <w:lang w:val="fr-FR"/>
        </w:rPr>
        <w:t xml:space="preserve"> </w:t>
      </w:r>
      <w:r w:rsidRPr="00DB6F9A">
        <w:rPr>
          <w:lang w:val="fr-FR"/>
        </w:rPr>
        <w:t>(lampadaires,</w:t>
      </w:r>
    </w:p>
    <w:p w:rsidR="004261E9" w:rsidRPr="004030D9" w:rsidRDefault="00A62659">
      <w:pPr>
        <w:pStyle w:val="Corpsdetexte"/>
        <w:spacing w:before="4"/>
        <w:ind w:left="1186"/>
        <w:rPr>
          <w:lang w:val="fr-FR"/>
        </w:rPr>
      </w:pPr>
      <w:r w:rsidRPr="004030D9">
        <w:rPr>
          <w:lang w:val="fr-FR"/>
        </w:rPr>
        <w:t>…).</w:t>
      </w:r>
    </w:p>
    <w:p w:rsidR="004261E9" w:rsidRPr="004030D9" w:rsidRDefault="004261E9">
      <w:pPr>
        <w:pStyle w:val="Corpsdetexte"/>
        <w:spacing w:before="5"/>
        <w:rPr>
          <w:lang w:val="fr-FR"/>
        </w:rPr>
      </w:pPr>
    </w:p>
    <w:p w:rsidR="004261E9" w:rsidRPr="00DB6F9A" w:rsidRDefault="00A62659">
      <w:pPr>
        <w:pStyle w:val="Corpsdetexte"/>
        <w:spacing w:line="237" w:lineRule="auto"/>
        <w:ind w:left="1186" w:right="656" w:hanging="360"/>
        <w:jc w:val="both"/>
        <w:rPr>
          <w:lang w:val="fr-FR"/>
        </w:rPr>
      </w:pPr>
      <w:r>
        <w:rPr>
          <w:noProof/>
          <w:position w:val="-5"/>
          <w:lang w:val="fr-FR" w:eastAsia="fr-FR"/>
        </w:rPr>
        <w:drawing>
          <wp:inline distT="0" distB="0" distL="0" distR="0">
            <wp:extent cx="140207" cy="187451"/>
            <wp:effectExtent l="0" t="0" r="0" b="0"/>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8" cstate="print"/>
                    <a:stretch>
                      <a:fillRect/>
                    </a:stretch>
                  </pic:blipFill>
                  <pic:spPr>
                    <a:xfrm>
                      <a:off x="0" y="0"/>
                      <a:ext cx="140207" cy="187451"/>
                    </a:xfrm>
                    <a:prstGeom prst="rect">
                      <a:avLst/>
                    </a:prstGeom>
                  </pic:spPr>
                </pic:pic>
              </a:graphicData>
            </a:graphic>
          </wp:inline>
        </w:drawing>
      </w:r>
      <w:r w:rsidRPr="00DB6F9A">
        <w:rPr>
          <w:sz w:val="20"/>
          <w:lang w:val="fr-FR"/>
        </w:rPr>
        <w:t xml:space="preserve">  </w:t>
      </w:r>
      <w:r w:rsidRPr="00DB6F9A">
        <w:rPr>
          <w:spacing w:val="-11"/>
          <w:sz w:val="20"/>
          <w:lang w:val="fr-FR"/>
        </w:rPr>
        <w:t xml:space="preserve"> </w:t>
      </w:r>
      <w:r w:rsidRPr="00DB6F9A">
        <w:rPr>
          <w:lang w:val="fr-FR"/>
        </w:rPr>
        <w:t xml:space="preserve">Le cheminement entre la Place Paul louis Courier et la base de loisirs via le Quai Henri IV. </w:t>
      </w:r>
      <w:r w:rsidRPr="00DB6F9A">
        <w:rPr>
          <w:spacing w:val="-3"/>
          <w:lang w:val="fr-FR"/>
        </w:rPr>
        <w:t xml:space="preserve">Il </w:t>
      </w:r>
      <w:r w:rsidRPr="00DB6F9A">
        <w:rPr>
          <w:lang w:val="fr-FR"/>
        </w:rPr>
        <w:t>devra être sécurisé dans le cadre du réaménagement complet de la voie.</w:t>
      </w:r>
    </w:p>
    <w:p w:rsidR="004261E9" w:rsidRPr="00DB6F9A" w:rsidRDefault="00A62659">
      <w:pPr>
        <w:pStyle w:val="Corpsdetexte"/>
        <w:spacing w:before="4"/>
        <w:rPr>
          <w:sz w:val="21"/>
          <w:lang w:val="fr-FR"/>
        </w:rPr>
      </w:pPr>
      <w:r>
        <w:rPr>
          <w:noProof/>
          <w:lang w:val="fr-FR" w:eastAsia="fr-FR"/>
        </w:rPr>
        <w:drawing>
          <wp:anchor distT="0" distB="0" distL="0" distR="0" simplePos="0" relativeHeight="251655680" behindDoc="0" locked="0" layoutInCell="1" allowOverlap="1">
            <wp:simplePos x="0" y="0"/>
            <wp:positionH relativeFrom="page">
              <wp:posOffset>900430</wp:posOffset>
            </wp:positionH>
            <wp:positionV relativeFrom="paragraph">
              <wp:posOffset>181028</wp:posOffset>
            </wp:positionV>
            <wp:extent cx="5831213" cy="3438144"/>
            <wp:effectExtent l="0" t="0" r="0" b="0"/>
            <wp:wrapTopAndBottom/>
            <wp:docPr id="6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7.png"/>
                    <pic:cNvPicPr/>
                  </pic:nvPicPr>
                  <pic:blipFill>
                    <a:blip r:embed="rId16" cstate="print"/>
                    <a:stretch>
                      <a:fillRect/>
                    </a:stretch>
                  </pic:blipFill>
                  <pic:spPr>
                    <a:xfrm>
                      <a:off x="0" y="0"/>
                      <a:ext cx="5831213" cy="3438144"/>
                    </a:xfrm>
                    <a:prstGeom prst="rect">
                      <a:avLst/>
                    </a:prstGeom>
                  </pic:spPr>
                </pic:pic>
              </a:graphicData>
            </a:graphic>
          </wp:anchor>
        </w:drawing>
      </w:r>
    </w:p>
    <w:p w:rsidR="004261E9" w:rsidRPr="00DB6F9A" w:rsidRDefault="004261E9">
      <w:pPr>
        <w:pStyle w:val="Corpsdetexte"/>
        <w:spacing w:before="4"/>
        <w:rPr>
          <w:sz w:val="16"/>
          <w:lang w:val="fr-FR"/>
        </w:rPr>
      </w:pPr>
    </w:p>
    <w:p w:rsidR="004261E9" w:rsidRPr="00DB6F9A" w:rsidRDefault="00A62659">
      <w:pPr>
        <w:pStyle w:val="Titre2"/>
        <w:spacing w:before="90"/>
        <w:ind w:left="2257"/>
        <w:rPr>
          <w:u w:val="none"/>
          <w:lang w:val="fr-FR"/>
        </w:rPr>
      </w:pPr>
      <w:r w:rsidRPr="00DB6F9A">
        <w:rPr>
          <w:u w:val="none"/>
          <w:lang w:val="fr-FR"/>
        </w:rPr>
        <w:t>Les espaces à mettre en valeur dans le centre historique</w:t>
      </w:r>
    </w:p>
    <w:p w:rsidR="004261E9" w:rsidRPr="00DB6F9A" w:rsidRDefault="004261E9">
      <w:pPr>
        <w:pStyle w:val="Corpsdetexte"/>
        <w:spacing w:before="7"/>
        <w:rPr>
          <w:b/>
          <w:i/>
          <w:sz w:val="23"/>
          <w:lang w:val="fr-FR"/>
        </w:rPr>
      </w:pPr>
    </w:p>
    <w:p w:rsidR="004261E9" w:rsidRPr="00DB6F9A" w:rsidRDefault="00A62659">
      <w:pPr>
        <w:ind w:left="118"/>
        <w:rPr>
          <w:i/>
          <w:sz w:val="24"/>
          <w:lang w:val="fr-FR"/>
        </w:rPr>
      </w:pPr>
      <w:r w:rsidRPr="00DB6F9A">
        <w:rPr>
          <w:i/>
          <w:sz w:val="24"/>
          <w:u w:val="single"/>
          <w:lang w:val="fr-FR"/>
        </w:rPr>
        <w:t xml:space="preserve">e ) Le confortement des cheminements existants : </w:t>
      </w:r>
    </w:p>
    <w:p w:rsidR="004261E9" w:rsidRPr="00DB6F9A" w:rsidRDefault="004261E9">
      <w:pPr>
        <w:pStyle w:val="Corpsdetexte"/>
        <w:spacing w:before="2"/>
        <w:rPr>
          <w:i/>
          <w:sz w:val="16"/>
          <w:lang w:val="fr-FR"/>
        </w:rPr>
      </w:pPr>
    </w:p>
    <w:p w:rsidR="004261E9" w:rsidRPr="00DB6F9A" w:rsidRDefault="00A62659">
      <w:pPr>
        <w:pStyle w:val="Corpsdetexte"/>
        <w:spacing w:before="90"/>
        <w:ind w:left="118" w:right="660" w:firstLine="707"/>
        <w:jc w:val="both"/>
        <w:rPr>
          <w:lang w:val="fr-FR"/>
        </w:rPr>
      </w:pPr>
      <w:r w:rsidRPr="00DB6F9A">
        <w:rPr>
          <w:lang w:val="fr-FR"/>
        </w:rPr>
        <w:t xml:space="preserve">La mise en place des quartiers récents sur </w:t>
      </w:r>
      <w:r w:rsidR="003505D2" w:rsidRPr="00DB6F9A">
        <w:rPr>
          <w:lang w:val="fr-FR"/>
        </w:rPr>
        <w:t>le plateau</w:t>
      </w:r>
      <w:r w:rsidRPr="00DB6F9A">
        <w:rPr>
          <w:lang w:val="fr-FR"/>
        </w:rPr>
        <w:t xml:space="preserve"> a toujours été accompagné par la réalisation de cheminements piétonniers, cyclistes favorisant les liaisons entre les centres d’intérêts (cheminements sur trottoirs, passages piétonniers entre les ensembles bâtis, bandes cyclables, …).</w:t>
      </w:r>
    </w:p>
    <w:p w:rsidR="004261E9" w:rsidRPr="00DB6F9A" w:rsidRDefault="00A62659">
      <w:pPr>
        <w:pStyle w:val="Corpsdetexte"/>
        <w:spacing w:before="1"/>
        <w:ind w:left="118" w:right="654" w:firstLine="707"/>
        <w:jc w:val="both"/>
        <w:rPr>
          <w:lang w:val="fr-FR"/>
        </w:rPr>
      </w:pPr>
      <w:r w:rsidRPr="00DB6F9A">
        <w:rPr>
          <w:lang w:val="fr-FR"/>
        </w:rPr>
        <w:t>Ces derniers s’interconnectent parfaitement, avec le maillage local (GR, sentiers découverte, …), avec les quelques sentiers raccordant le plateau au centre historique (voir schéma ci-dessus ainsi que la carte de l’aménagement de l’espace urbain)</w:t>
      </w:r>
    </w:p>
    <w:p w:rsidR="004261E9" w:rsidRPr="00DB6F9A" w:rsidRDefault="004261E9">
      <w:pPr>
        <w:jc w:val="both"/>
        <w:rPr>
          <w:lang w:val="fr-FR"/>
        </w:rPr>
        <w:sectPr w:rsidR="004261E9" w:rsidRPr="00DB6F9A" w:rsidSect="00351D92">
          <w:pgSz w:w="11910" w:h="16840"/>
          <w:pgMar w:top="940" w:right="760" w:bottom="1120" w:left="1300" w:header="722" w:footer="922" w:gutter="0"/>
          <w:cols w:space="720"/>
        </w:sectPr>
      </w:pPr>
    </w:p>
    <w:p w:rsidR="004261E9" w:rsidRPr="00DB6F9A" w:rsidRDefault="004261E9">
      <w:pPr>
        <w:pStyle w:val="Corpsdetexte"/>
        <w:rPr>
          <w:sz w:val="20"/>
          <w:lang w:val="fr-FR"/>
        </w:rPr>
      </w:pPr>
    </w:p>
    <w:p w:rsidR="004261E9" w:rsidRPr="00DB6F9A" w:rsidRDefault="00A62659">
      <w:pPr>
        <w:pStyle w:val="Corpsdetexte"/>
        <w:ind w:left="118" w:right="654" w:firstLine="707"/>
        <w:jc w:val="both"/>
        <w:rPr>
          <w:lang w:val="fr-FR"/>
        </w:rPr>
      </w:pPr>
      <w:r w:rsidRPr="00DB6F9A">
        <w:rPr>
          <w:lang w:val="fr-FR"/>
        </w:rPr>
        <w:t>Demain, cette politique de mise en relation des quartiers, génératrice d’u</w:t>
      </w:r>
      <w:r w:rsidR="003505D2">
        <w:rPr>
          <w:lang w:val="fr-FR"/>
        </w:rPr>
        <w:t>ne vie sociale sera pérennisée.</w:t>
      </w:r>
    </w:p>
    <w:p w:rsidR="004261E9" w:rsidRPr="00DB6F9A" w:rsidRDefault="00A62659">
      <w:pPr>
        <w:pStyle w:val="Corpsdetexte"/>
        <w:ind w:left="118" w:right="662" w:firstLine="707"/>
        <w:jc w:val="both"/>
        <w:rPr>
          <w:lang w:val="fr-FR"/>
        </w:rPr>
      </w:pPr>
      <w:r w:rsidRPr="00DB6F9A">
        <w:rPr>
          <w:lang w:val="fr-FR"/>
        </w:rPr>
        <w:t>Ainsi, sont envisagés la création des cheminements suivants (voir carte de l’aménagement de l’espace urbain) :</w:t>
      </w:r>
    </w:p>
    <w:p w:rsidR="004261E9" w:rsidRPr="00DB6F9A" w:rsidRDefault="004261E9">
      <w:pPr>
        <w:pStyle w:val="Corpsdetexte"/>
        <w:spacing w:before="8"/>
        <w:rPr>
          <w:lang w:val="fr-FR"/>
        </w:rPr>
      </w:pPr>
    </w:p>
    <w:p w:rsidR="004261E9" w:rsidRPr="00DB6F9A" w:rsidRDefault="00A62659">
      <w:pPr>
        <w:pStyle w:val="Corpsdetexte"/>
        <w:spacing w:before="1" w:line="235" w:lineRule="auto"/>
        <w:ind w:left="1186" w:right="676" w:hanging="360"/>
        <w:rPr>
          <w:lang w:val="fr-FR"/>
        </w:rPr>
      </w:pPr>
      <w:r>
        <w:rPr>
          <w:noProof/>
          <w:position w:val="-5"/>
          <w:lang w:val="fr-FR" w:eastAsia="fr-FR"/>
        </w:rPr>
        <w:drawing>
          <wp:inline distT="0" distB="0" distL="0" distR="0">
            <wp:extent cx="140207" cy="187451"/>
            <wp:effectExtent l="0" t="0" r="0" b="0"/>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8" cstate="print"/>
                    <a:stretch>
                      <a:fillRect/>
                    </a:stretch>
                  </pic:blipFill>
                  <pic:spPr>
                    <a:xfrm>
                      <a:off x="0" y="0"/>
                      <a:ext cx="140207" cy="187451"/>
                    </a:xfrm>
                    <a:prstGeom prst="rect">
                      <a:avLst/>
                    </a:prstGeom>
                  </pic:spPr>
                </pic:pic>
              </a:graphicData>
            </a:graphic>
          </wp:inline>
        </w:drawing>
      </w:r>
      <w:r w:rsidRPr="00DB6F9A">
        <w:rPr>
          <w:sz w:val="20"/>
          <w:lang w:val="fr-FR"/>
        </w:rPr>
        <w:t xml:space="preserve">  </w:t>
      </w:r>
      <w:r w:rsidRPr="00DB6F9A">
        <w:rPr>
          <w:spacing w:val="-11"/>
          <w:sz w:val="20"/>
          <w:lang w:val="fr-FR"/>
        </w:rPr>
        <w:t xml:space="preserve"> </w:t>
      </w:r>
      <w:r w:rsidRPr="00DB6F9A">
        <w:rPr>
          <w:lang w:val="fr-FR"/>
        </w:rPr>
        <w:t>Une liaison piétonne entre le quartier de la Moissonnière et les équipements scolaires.</w:t>
      </w:r>
    </w:p>
    <w:p w:rsidR="004261E9" w:rsidRPr="00DB6F9A" w:rsidRDefault="004261E9">
      <w:pPr>
        <w:pStyle w:val="Corpsdetexte"/>
        <w:spacing w:before="8"/>
        <w:rPr>
          <w:lang w:val="fr-FR"/>
        </w:rPr>
      </w:pPr>
    </w:p>
    <w:p w:rsidR="004261E9" w:rsidRPr="00DB6F9A" w:rsidRDefault="00A62659">
      <w:pPr>
        <w:pStyle w:val="Corpsdetexte"/>
        <w:spacing w:before="1" w:line="235" w:lineRule="auto"/>
        <w:ind w:left="1186" w:right="676" w:hanging="360"/>
        <w:rPr>
          <w:lang w:val="fr-FR"/>
        </w:rPr>
      </w:pPr>
      <w:r>
        <w:rPr>
          <w:noProof/>
          <w:position w:val="-5"/>
          <w:lang w:val="fr-FR" w:eastAsia="fr-FR"/>
        </w:rPr>
        <w:drawing>
          <wp:inline distT="0" distB="0" distL="0" distR="0">
            <wp:extent cx="140207" cy="187451"/>
            <wp:effectExtent l="0" t="0" r="0" b="0"/>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8" cstate="print"/>
                    <a:stretch>
                      <a:fillRect/>
                    </a:stretch>
                  </pic:blipFill>
                  <pic:spPr>
                    <a:xfrm>
                      <a:off x="0" y="0"/>
                      <a:ext cx="140207" cy="187451"/>
                    </a:xfrm>
                    <a:prstGeom prst="rect">
                      <a:avLst/>
                    </a:prstGeom>
                  </pic:spPr>
                </pic:pic>
              </a:graphicData>
            </a:graphic>
          </wp:inline>
        </w:drawing>
      </w:r>
      <w:r w:rsidRPr="00DB6F9A">
        <w:rPr>
          <w:sz w:val="20"/>
          <w:lang w:val="fr-FR"/>
        </w:rPr>
        <w:t xml:space="preserve">  </w:t>
      </w:r>
      <w:r w:rsidRPr="00DB6F9A">
        <w:rPr>
          <w:spacing w:val="-11"/>
          <w:sz w:val="20"/>
          <w:lang w:val="fr-FR"/>
        </w:rPr>
        <w:t xml:space="preserve"> </w:t>
      </w:r>
      <w:r w:rsidRPr="00DB6F9A">
        <w:rPr>
          <w:lang w:val="fr-FR"/>
        </w:rPr>
        <w:t>Une liaison piétonne et cycliste entre le quartier du Coteau du Saveton et le futur parc de loisirs urbain de la</w:t>
      </w:r>
      <w:r w:rsidRPr="00DB6F9A">
        <w:rPr>
          <w:spacing w:val="-5"/>
          <w:lang w:val="fr-FR"/>
        </w:rPr>
        <w:t xml:space="preserve"> </w:t>
      </w:r>
      <w:r w:rsidRPr="00DB6F9A">
        <w:rPr>
          <w:lang w:val="fr-FR"/>
        </w:rPr>
        <w:t>Blauderie.</w:t>
      </w:r>
    </w:p>
    <w:p w:rsidR="004261E9" w:rsidRPr="00DB6F9A" w:rsidRDefault="00A62659">
      <w:pPr>
        <w:pStyle w:val="Corpsdetexte"/>
        <w:spacing w:before="1"/>
        <w:ind w:left="1112" w:right="652" w:firstLine="74"/>
        <w:jc w:val="both"/>
        <w:rPr>
          <w:lang w:val="fr-FR"/>
        </w:rPr>
      </w:pPr>
      <w:r w:rsidRPr="00DB6F9A">
        <w:rPr>
          <w:lang w:val="fr-FR"/>
        </w:rPr>
        <w:t>Elle passera en ligne de crête et sera réalisée sous forme d’un mail vert (des plantations alternant végétation basse et sujets de hautes tiges devront être réalisés le long). Elles seront conçues de manière à préserver les perspectives sur la vallée du Cher. Deux prolongements seront réalisés depuis le parc de loisirs de la Blauderie en direction de la coulée verte et du quartier des Boileaux (soit au total 1,3 km de</w:t>
      </w:r>
      <w:r w:rsidRPr="00DB6F9A">
        <w:rPr>
          <w:spacing w:val="-1"/>
          <w:lang w:val="fr-FR"/>
        </w:rPr>
        <w:t xml:space="preserve"> </w:t>
      </w:r>
      <w:r w:rsidRPr="00DB6F9A">
        <w:rPr>
          <w:lang w:val="fr-FR"/>
        </w:rPr>
        <w:t>sentiers).</w:t>
      </w:r>
    </w:p>
    <w:p w:rsidR="004261E9" w:rsidRPr="00DB6F9A" w:rsidRDefault="004261E9">
      <w:pPr>
        <w:pStyle w:val="Corpsdetexte"/>
        <w:spacing w:before="6"/>
        <w:rPr>
          <w:lang w:val="fr-FR"/>
        </w:rPr>
      </w:pPr>
    </w:p>
    <w:p w:rsidR="004261E9" w:rsidRPr="00DB6F9A" w:rsidRDefault="00A62659">
      <w:pPr>
        <w:pStyle w:val="Corpsdetexte"/>
        <w:spacing w:line="237" w:lineRule="auto"/>
        <w:ind w:left="1186" w:right="654" w:hanging="360"/>
        <w:jc w:val="both"/>
        <w:rPr>
          <w:lang w:val="fr-FR"/>
        </w:rPr>
      </w:pPr>
      <w:r>
        <w:rPr>
          <w:noProof/>
          <w:position w:val="-5"/>
          <w:lang w:val="fr-FR" w:eastAsia="fr-FR"/>
        </w:rPr>
        <w:drawing>
          <wp:inline distT="0" distB="0" distL="0" distR="0">
            <wp:extent cx="140207" cy="187451"/>
            <wp:effectExtent l="0" t="0" r="0" b="0"/>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8" cstate="print"/>
                    <a:stretch>
                      <a:fillRect/>
                    </a:stretch>
                  </pic:blipFill>
                  <pic:spPr>
                    <a:xfrm>
                      <a:off x="0" y="0"/>
                      <a:ext cx="140207" cy="187451"/>
                    </a:xfrm>
                    <a:prstGeom prst="rect">
                      <a:avLst/>
                    </a:prstGeom>
                  </pic:spPr>
                </pic:pic>
              </a:graphicData>
            </a:graphic>
          </wp:inline>
        </w:drawing>
      </w:r>
      <w:r w:rsidRPr="00DB6F9A">
        <w:rPr>
          <w:sz w:val="20"/>
          <w:lang w:val="fr-FR"/>
        </w:rPr>
        <w:t xml:space="preserve">  </w:t>
      </w:r>
      <w:r w:rsidRPr="00DB6F9A">
        <w:rPr>
          <w:spacing w:val="-11"/>
          <w:sz w:val="20"/>
          <w:lang w:val="fr-FR"/>
        </w:rPr>
        <w:t xml:space="preserve"> </w:t>
      </w:r>
      <w:r w:rsidRPr="00DB6F9A">
        <w:rPr>
          <w:lang w:val="fr-FR"/>
        </w:rPr>
        <w:t>Une liaison piétonne sous forme d’une boucle partant du parc de la Blauderie, rejoignant les bords du Cher (aire de pique-nique, et base de loisirs dans le prolongement), via le Village de la Pidellerie Nord, se poursuivant par le chemin de Beauregard pour aboutir à nouveau au parc en cheminant le long du quartier de la</w:t>
      </w:r>
      <w:r w:rsidRPr="00DB6F9A">
        <w:rPr>
          <w:spacing w:val="-1"/>
          <w:lang w:val="fr-FR"/>
        </w:rPr>
        <w:t xml:space="preserve"> </w:t>
      </w:r>
      <w:r w:rsidRPr="00DB6F9A">
        <w:rPr>
          <w:lang w:val="fr-FR"/>
        </w:rPr>
        <w:t>Bretonnière.</w:t>
      </w:r>
    </w:p>
    <w:p w:rsidR="004261E9" w:rsidRPr="00DB6F9A" w:rsidRDefault="00A62659">
      <w:pPr>
        <w:pStyle w:val="Corpsdetexte"/>
        <w:spacing w:before="6"/>
        <w:ind w:left="1251" w:right="656" w:hanging="65"/>
        <w:jc w:val="both"/>
        <w:rPr>
          <w:lang w:val="fr-FR"/>
        </w:rPr>
      </w:pPr>
      <w:r w:rsidRPr="00DB6F9A">
        <w:rPr>
          <w:lang w:val="fr-FR"/>
        </w:rPr>
        <w:t>Seuls les tronçons au Sud de la RN 76 devront être aménagés sur des sites propres (bandes piétonnes et cyclistes hors voies, accompagnées de plantations linéaires – 900 m environ),</w:t>
      </w:r>
    </w:p>
    <w:p w:rsidR="004261E9" w:rsidRPr="00DB6F9A" w:rsidRDefault="004261E9">
      <w:pPr>
        <w:pStyle w:val="Corpsdetexte"/>
        <w:spacing w:before="8"/>
        <w:rPr>
          <w:lang w:val="fr-FR"/>
        </w:rPr>
      </w:pPr>
    </w:p>
    <w:p w:rsidR="004261E9" w:rsidRPr="00DB6F9A" w:rsidRDefault="00A62659">
      <w:pPr>
        <w:pStyle w:val="Corpsdetexte"/>
        <w:spacing w:line="235" w:lineRule="auto"/>
        <w:ind w:left="1112" w:right="676" w:hanging="360"/>
        <w:rPr>
          <w:lang w:val="fr-FR"/>
        </w:rPr>
      </w:pPr>
      <w:r>
        <w:rPr>
          <w:noProof/>
          <w:position w:val="-5"/>
          <w:lang w:val="fr-FR" w:eastAsia="fr-FR"/>
        </w:rPr>
        <w:drawing>
          <wp:inline distT="0" distB="0" distL="0" distR="0">
            <wp:extent cx="140207" cy="187451"/>
            <wp:effectExtent l="0" t="0" r="0" b="0"/>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8" cstate="print"/>
                    <a:stretch>
                      <a:fillRect/>
                    </a:stretch>
                  </pic:blipFill>
                  <pic:spPr>
                    <a:xfrm>
                      <a:off x="0" y="0"/>
                      <a:ext cx="140207" cy="187451"/>
                    </a:xfrm>
                    <a:prstGeom prst="rect">
                      <a:avLst/>
                    </a:prstGeom>
                  </pic:spPr>
                </pic:pic>
              </a:graphicData>
            </a:graphic>
          </wp:inline>
        </w:drawing>
      </w:r>
      <w:r w:rsidRPr="00DB6F9A">
        <w:rPr>
          <w:sz w:val="20"/>
          <w:lang w:val="fr-FR"/>
        </w:rPr>
        <w:t xml:space="preserve">  </w:t>
      </w:r>
      <w:r w:rsidRPr="00DB6F9A">
        <w:rPr>
          <w:spacing w:val="-11"/>
          <w:sz w:val="20"/>
          <w:lang w:val="fr-FR"/>
        </w:rPr>
        <w:t xml:space="preserve"> </w:t>
      </w:r>
      <w:r w:rsidRPr="00DB6F9A">
        <w:rPr>
          <w:lang w:val="fr-FR"/>
        </w:rPr>
        <w:t>Des liaisons piétonnes et cyclistes à long terme, traversant le futur quartier de la Fosse aux Tranches pour rejoindre le quartier de la Guérinière et le plateau</w:t>
      </w:r>
      <w:r w:rsidRPr="00DB6F9A">
        <w:rPr>
          <w:spacing w:val="-9"/>
          <w:lang w:val="fr-FR"/>
        </w:rPr>
        <w:t xml:space="preserve"> </w:t>
      </w:r>
      <w:r w:rsidRPr="00DB6F9A">
        <w:rPr>
          <w:lang w:val="fr-FR"/>
        </w:rPr>
        <w:t>sportif.</w:t>
      </w:r>
    </w:p>
    <w:p w:rsidR="004261E9" w:rsidRPr="00DB6F9A" w:rsidRDefault="004261E9">
      <w:pPr>
        <w:pStyle w:val="Corpsdetexte"/>
        <w:spacing w:before="1"/>
        <w:rPr>
          <w:lang w:val="fr-FR"/>
        </w:rPr>
      </w:pPr>
    </w:p>
    <w:p w:rsidR="004261E9" w:rsidRPr="00DB6F9A" w:rsidRDefault="00A62659">
      <w:pPr>
        <w:pStyle w:val="Corpsdetexte"/>
        <w:spacing w:before="1"/>
        <w:ind w:left="118" w:right="656" w:firstLine="707"/>
        <w:jc w:val="both"/>
        <w:rPr>
          <w:lang w:val="fr-FR"/>
        </w:rPr>
      </w:pPr>
      <w:r w:rsidRPr="00DB6F9A">
        <w:rPr>
          <w:lang w:val="fr-FR"/>
        </w:rPr>
        <w:t xml:space="preserve">Pour conclure, la mise en valeur et la protection du territoire, prendra aussi appui </w:t>
      </w:r>
      <w:r w:rsidR="003505D2" w:rsidRPr="00DB6F9A">
        <w:rPr>
          <w:lang w:val="fr-FR"/>
        </w:rPr>
        <w:t>sur le</w:t>
      </w:r>
      <w:r w:rsidRPr="00DB6F9A">
        <w:rPr>
          <w:lang w:val="fr-FR"/>
        </w:rPr>
        <w:t xml:space="preserve"> respect des caractéristiques architecturales locales (mesures réglementaires et pédagogiques) et sur la mise en place d’une véritable politique d’aménagements paysagers des nouveaux quartiers.</w:t>
      </w:r>
    </w:p>
    <w:p w:rsidR="004261E9" w:rsidRPr="00DB6F9A" w:rsidRDefault="004261E9">
      <w:pPr>
        <w:pStyle w:val="Corpsdetexte"/>
        <w:rPr>
          <w:sz w:val="26"/>
          <w:lang w:val="fr-FR"/>
        </w:rPr>
      </w:pPr>
    </w:p>
    <w:p w:rsidR="004261E9" w:rsidRPr="00DB6F9A" w:rsidRDefault="00A62659">
      <w:pPr>
        <w:pStyle w:val="Titre2"/>
        <w:rPr>
          <w:i w:val="0"/>
          <w:u w:val="none"/>
          <w:lang w:val="fr-FR"/>
        </w:rPr>
      </w:pPr>
      <w:r w:rsidRPr="00DB6F9A">
        <w:rPr>
          <w:u w:val="thick"/>
          <w:lang w:val="fr-FR"/>
        </w:rPr>
        <w:t>II - 5 ) Le maintien de la vie sociale dans les écarts</w:t>
      </w:r>
      <w:r w:rsidRPr="00DB6F9A">
        <w:rPr>
          <w:u w:val="none"/>
          <w:lang w:val="fr-FR"/>
        </w:rPr>
        <w:t xml:space="preserve"> </w:t>
      </w:r>
      <w:r w:rsidRPr="00DB6F9A">
        <w:rPr>
          <w:i w:val="0"/>
          <w:u w:val="none"/>
          <w:lang w:val="fr-FR"/>
        </w:rPr>
        <w:t>:</w:t>
      </w:r>
    </w:p>
    <w:p w:rsidR="004261E9" w:rsidRPr="00DB6F9A" w:rsidRDefault="004261E9">
      <w:pPr>
        <w:pStyle w:val="Corpsdetexte"/>
        <w:rPr>
          <w:b/>
          <w:lang w:val="fr-FR"/>
        </w:rPr>
      </w:pPr>
    </w:p>
    <w:p w:rsidR="004261E9" w:rsidRPr="00DB6F9A" w:rsidRDefault="00A62659">
      <w:pPr>
        <w:pStyle w:val="Corpsdetexte"/>
        <w:ind w:left="118" w:right="663" w:firstLine="707"/>
        <w:jc w:val="both"/>
        <w:rPr>
          <w:lang w:val="fr-FR"/>
        </w:rPr>
      </w:pPr>
      <w:r w:rsidRPr="00DB6F9A">
        <w:rPr>
          <w:lang w:val="fr-FR"/>
        </w:rPr>
        <w:t>La Commune présente un grand nombre de villages plus ou moins équipés, souvent constitués, dans lesquels il n’y a plus d’exploitation agricole.</w:t>
      </w:r>
    </w:p>
    <w:p w:rsidR="004261E9" w:rsidRPr="00DB6F9A" w:rsidRDefault="00A62659">
      <w:pPr>
        <w:pStyle w:val="Corpsdetexte"/>
        <w:ind w:left="118" w:right="653" w:firstLine="707"/>
        <w:jc w:val="both"/>
        <w:rPr>
          <w:lang w:val="fr-FR"/>
        </w:rPr>
      </w:pPr>
      <w:r w:rsidRPr="00DB6F9A">
        <w:rPr>
          <w:lang w:val="fr-FR"/>
        </w:rPr>
        <w:t>Pour ces derniers, le maintien de la vie sociale, mais aussi la préservation et la mise en valeur du patrimoine local, invitent :</w:t>
      </w:r>
    </w:p>
    <w:p w:rsidR="004261E9" w:rsidRPr="00DB6F9A" w:rsidRDefault="00A62659">
      <w:pPr>
        <w:pStyle w:val="Corpsdetexte"/>
        <w:spacing w:before="8" w:line="235" w:lineRule="auto"/>
        <w:ind w:left="1246" w:right="676" w:hanging="360"/>
        <w:rPr>
          <w:lang w:val="fr-FR"/>
        </w:rPr>
      </w:pPr>
      <w:r>
        <w:rPr>
          <w:noProof/>
          <w:position w:val="-5"/>
          <w:lang w:val="fr-FR" w:eastAsia="fr-FR"/>
        </w:rPr>
        <w:drawing>
          <wp:inline distT="0" distB="0" distL="0" distR="0">
            <wp:extent cx="140207" cy="187451"/>
            <wp:effectExtent l="0" t="0" r="0" b="0"/>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8" cstate="print"/>
                    <a:stretch>
                      <a:fillRect/>
                    </a:stretch>
                  </pic:blipFill>
                  <pic:spPr>
                    <a:xfrm>
                      <a:off x="0" y="0"/>
                      <a:ext cx="140207" cy="187451"/>
                    </a:xfrm>
                    <a:prstGeom prst="rect">
                      <a:avLst/>
                    </a:prstGeom>
                  </pic:spPr>
                </pic:pic>
              </a:graphicData>
            </a:graphic>
          </wp:inline>
        </w:drawing>
      </w:r>
      <w:r w:rsidRPr="00DB6F9A">
        <w:rPr>
          <w:sz w:val="20"/>
          <w:lang w:val="fr-FR"/>
        </w:rPr>
        <w:t xml:space="preserve">  </w:t>
      </w:r>
      <w:r w:rsidRPr="00DB6F9A">
        <w:rPr>
          <w:spacing w:val="-11"/>
          <w:sz w:val="20"/>
          <w:lang w:val="fr-FR"/>
        </w:rPr>
        <w:t xml:space="preserve"> </w:t>
      </w:r>
      <w:r w:rsidRPr="00DB6F9A">
        <w:rPr>
          <w:lang w:val="fr-FR"/>
        </w:rPr>
        <w:t>au comblement des poches urbanisables existantes dans le tissu (une vingtaine au total), et à des extensions</w:t>
      </w:r>
      <w:r w:rsidRPr="00DB6F9A">
        <w:rPr>
          <w:spacing w:val="-1"/>
          <w:lang w:val="fr-FR"/>
        </w:rPr>
        <w:t xml:space="preserve"> </w:t>
      </w:r>
      <w:r w:rsidRPr="00DB6F9A">
        <w:rPr>
          <w:lang w:val="fr-FR"/>
        </w:rPr>
        <w:t>limitées</w:t>
      </w:r>
    </w:p>
    <w:p w:rsidR="004261E9" w:rsidRPr="00DB6F9A" w:rsidRDefault="00A62659">
      <w:pPr>
        <w:pStyle w:val="Corpsdetexte"/>
        <w:spacing w:before="10" w:line="235" w:lineRule="auto"/>
        <w:ind w:left="1246" w:hanging="360"/>
        <w:rPr>
          <w:lang w:val="fr-FR"/>
        </w:rPr>
      </w:pPr>
      <w:r>
        <w:rPr>
          <w:noProof/>
          <w:position w:val="-5"/>
          <w:lang w:val="fr-FR" w:eastAsia="fr-FR"/>
        </w:rPr>
        <w:drawing>
          <wp:inline distT="0" distB="0" distL="0" distR="0">
            <wp:extent cx="140207" cy="187451"/>
            <wp:effectExtent l="0" t="0" r="0" b="0"/>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8" cstate="print"/>
                    <a:stretch>
                      <a:fillRect/>
                    </a:stretch>
                  </pic:blipFill>
                  <pic:spPr>
                    <a:xfrm>
                      <a:off x="0" y="0"/>
                      <a:ext cx="140207" cy="187451"/>
                    </a:xfrm>
                    <a:prstGeom prst="rect">
                      <a:avLst/>
                    </a:prstGeom>
                  </pic:spPr>
                </pic:pic>
              </a:graphicData>
            </a:graphic>
          </wp:inline>
        </w:drawing>
      </w:r>
      <w:r w:rsidRPr="00DB6F9A">
        <w:rPr>
          <w:sz w:val="20"/>
          <w:lang w:val="fr-FR"/>
        </w:rPr>
        <w:t xml:space="preserve">  </w:t>
      </w:r>
      <w:r w:rsidRPr="00DB6F9A">
        <w:rPr>
          <w:spacing w:val="-11"/>
          <w:sz w:val="20"/>
          <w:lang w:val="fr-FR"/>
        </w:rPr>
        <w:t xml:space="preserve"> </w:t>
      </w:r>
      <w:r w:rsidRPr="00DB6F9A">
        <w:rPr>
          <w:lang w:val="fr-FR"/>
        </w:rPr>
        <w:t>à autoriser les réhabilitations et les changements de destination dans le respect des caractéristiques architecturales</w:t>
      </w:r>
      <w:r w:rsidRPr="00DB6F9A">
        <w:rPr>
          <w:spacing w:val="-1"/>
          <w:lang w:val="fr-FR"/>
        </w:rPr>
        <w:t xml:space="preserve"> </w:t>
      </w:r>
      <w:r w:rsidRPr="00DB6F9A">
        <w:rPr>
          <w:lang w:val="fr-FR"/>
        </w:rPr>
        <w:t>locales.</w:t>
      </w:r>
    </w:p>
    <w:p w:rsidR="004261E9" w:rsidRPr="00DB6F9A" w:rsidRDefault="004261E9">
      <w:pPr>
        <w:pStyle w:val="Corpsdetexte"/>
        <w:rPr>
          <w:lang w:val="fr-FR"/>
        </w:rPr>
      </w:pPr>
    </w:p>
    <w:p w:rsidR="004261E9" w:rsidRPr="00DB6F9A" w:rsidRDefault="002D69F6" w:rsidP="003505D2">
      <w:pPr>
        <w:pStyle w:val="Corpsdetexte"/>
        <w:tabs>
          <w:tab w:val="left" w:pos="9072"/>
        </w:tabs>
        <w:spacing w:before="1"/>
        <w:ind w:left="1134" w:right="781" w:hanging="283"/>
        <w:rPr>
          <w:lang w:val="fr-FR"/>
        </w:rPr>
      </w:pPr>
      <w:r>
        <w:rPr>
          <w:noProof/>
        </w:rPr>
        <w:drawing>
          <wp:inline distT="0" distB="0" distL="0" distR="0">
            <wp:extent cx="133350" cy="190500"/>
            <wp:effectExtent l="0" t="0" r="0" b="0"/>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00A62659">
        <w:rPr>
          <w:noProof/>
          <w:lang w:val="fr-FR" w:eastAsia="fr-FR"/>
        </w:rPr>
        <w:drawing>
          <wp:anchor distT="0" distB="0" distL="0" distR="0" simplePos="0" relativeHeight="251660288" behindDoc="1" locked="0" layoutInCell="1" allowOverlap="1" wp14:anchorId="5E1DEEBA" wp14:editId="3D5C4716">
            <wp:simplePos x="0" y="0"/>
            <wp:positionH relativeFrom="page">
              <wp:posOffset>1350517</wp:posOffset>
            </wp:positionH>
            <wp:positionV relativeFrom="paragraph">
              <wp:posOffset>353175</wp:posOffset>
            </wp:positionV>
            <wp:extent cx="140207" cy="187452"/>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8" cstate="print"/>
                    <a:stretch>
                      <a:fillRect/>
                    </a:stretch>
                  </pic:blipFill>
                  <pic:spPr>
                    <a:xfrm>
                      <a:off x="0" y="0"/>
                      <a:ext cx="140207" cy="187452"/>
                    </a:xfrm>
                    <a:prstGeom prst="rect">
                      <a:avLst/>
                    </a:prstGeom>
                  </pic:spPr>
                </pic:pic>
              </a:graphicData>
            </a:graphic>
          </wp:anchor>
        </w:drawing>
      </w:r>
      <w:r w:rsidR="00A62659" w:rsidRPr="00DB6F9A">
        <w:rPr>
          <w:lang w:val="fr-FR"/>
        </w:rPr>
        <w:t>Tout projet sur ces sect</w:t>
      </w:r>
      <w:r w:rsidR="003505D2">
        <w:rPr>
          <w:lang w:val="fr-FR"/>
        </w:rPr>
        <w:t xml:space="preserve">eurs devra être réalisé dans le </w:t>
      </w:r>
      <w:r w:rsidR="00A62659" w:rsidRPr="00DB6F9A">
        <w:rPr>
          <w:lang w:val="fr-FR"/>
        </w:rPr>
        <w:t>respect : des normes actuelles relatives à l’assainissement,</w:t>
      </w:r>
    </w:p>
    <w:p w:rsidR="004261E9" w:rsidRPr="00DB6F9A" w:rsidRDefault="00A62659" w:rsidP="003505D2">
      <w:pPr>
        <w:pStyle w:val="Corpsdetexte"/>
        <w:spacing w:before="1" w:line="235" w:lineRule="auto"/>
        <w:ind w:left="1186" w:right="72" w:hanging="335"/>
        <w:rPr>
          <w:lang w:val="fr-FR"/>
        </w:rPr>
      </w:pPr>
      <w:r w:rsidRPr="00DB6F9A">
        <w:rPr>
          <w:sz w:val="20"/>
          <w:lang w:val="fr-FR"/>
        </w:rPr>
        <w:t xml:space="preserve">  </w:t>
      </w:r>
      <w:r w:rsidRPr="00DB6F9A">
        <w:rPr>
          <w:spacing w:val="-11"/>
          <w:sz w:val="20"/>
          <w:lang w:val="fr-FR"/>
        </w:rPr>
        <w:t xml:space="preserve"> </w:t>
      </w:r>
      <w:r w:rsidR="00EF3683" w:rsidRPr="00DB6F9A">
        <w:rPr>
          <w:lang w:val="fr-FR"/>
        </w:rPr>
        <w:t>d</w:t>
      </w:r>
      <w:r w:rsidRPr="00DB6F9A">
        <w:rPr>
          <w:lang w:val="fr-FR"/>
        </w:rPr>
        <w:t>es prescriptions qui seront imposées par le futur Plan de Prévention des Risques Inondation du Cher (pour le secteur situé dans la zone</w:t>
      </w:r>
      <w:r w:rsidRPr="00DB6F9A">
        <w:rPr>
          <w:spacing w:val="-7"/>
          <w:lang w:val="fr-FR"/>
        </w:rPr>
        <w:t xml:space="preserve"> </w:t>
      </w:r>
      <w:r w:rsidR="00EF3683" w:rsidRPr="00DB6F9A">
        <w:rPr>
          <w:lang w:val="fr-FR"/>
        </w:rPr>
        <w:t>inondable)</w:t>
      </w:r>
    </w:p>
    <w:sectPr w:rsidR="004261E9" w:rsidRPr="00DB6F9A" w:rsidSect="00351D92">
      <w:footerReference w:type="default" r:id="rId17"/>
      <w:pgSz w:w="11910" w:h="16840"/>
      <w:pgMar w:top="1540" w:right="757" w:bottom="1300" w:left="1300" w:header="1262" w:footer="11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0D5" w:rsidRDefault="007560D5">
      <w:r>
        <w:separator/>
      </w:r>
    </w:p>
  </w:endnote>
  <w:endnote w:type="continuationSeparator" w:id="0">
    <w:p w:rsidR="007560D5" w:rsidRDefault="0075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D92" w:rsidRPr="00351D92" w:rsidRDefault="00351D92" w:rsidP="00351D92">
    <w:pPr>
      <w:pStyle w:val="Pieddepage"/>
      <w:pBdr>
        <w:top w:val="single" w:sz="4" w:space="1" w:color="auto"/>
      </w:pBdr>
      <w:rPr>
        <w:rFonts w:ascii="Arial" w:hAnsi="Arial" w:cs="Arial"/>
        <w:lang w:val="fr-FR"/>
      </w:rPr>
    </w:pPr>
    <w:r w:rsidRPr="00351D92">
      <w:rPr>
        <w:rFonts w:ascii="Arial" w:hAnsi="Arial" w:cs="Arial"/>
        <w:lang w:val="fr-FR"/>
      </w:rPr>
      <w:t xml:space="preserve">Déclaration de Projet n°1 – </w:t>
    </w:r>
    <w:r>
      <w:rPr>
        <w:rFonts w:ascii="Arial" w:hAnsi="Arial" w:cs="Arial"/>
        <w:lang w:val="fr-FR"/>
      </w:rPr>
      <w:t>Projet d’Aménagement et de Développement Durables</w:t>
    </w:r>
  </w:p>
  <w:p w:rsidR="004261E9" w:rsidRDefault="002D69F6">
    <w:pPr>
      <w:pStyle w:val="Corpsdetexte"/>
      <w:spacing w:line="14" w:lineRule="auto"/>
      <w:rPr>
        <w:sz w:val="20"/>
      </w:rPr>
    </w:pPr>
    <w:r>
      <w:rPr>
        <w:noProof/>
      </w:rPr>
      <mc:AlternateContent>
        <mc:Choice Requires="wps">
          <w:drawing>
            <wp:anchor distT="0" distB="0" distL="114300" distR="114300" simplePos="0" relativeHeight="503293784" behindDoc="1" locked="0" layoutInCell="1" allowOverlap="1">
              <wp:simplePos x="0" y="0"/>
              <wp:positionH relativeFrom="page">
                <wp:posOffset>6483350</wp:posOffset>
              </wp:positionH>
              <wp:positionV relativeFrom="page">
                <wp:posOffset>9967595</wp:posOffset>
              </wp:positionV>
              <wp:extent cx="203200" cy="194310"/>
              <wp:effectExtent l="0" t="4445" r="0" b="12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1E9" w:rsidRDefault="00A62659">
                          <w:pPr>
                            <w:pStyle w:val="Corpsdetexte"/>
                            <w:spacing w:before="10"/>
                            <w:ind w:left="40"/>
                          </w:pPr>
                          <w:r>
                            <w:fldChar w:fldCharType="begin"/>
                          </w:r>
                          <w:r>
                            <w:instrText xml:space="preserve"> PAGE </w:instrText>
                          </w:r>
                          <w:r>
                            <w:fldChar w:fldCharType="separate"/>
                          </w:r>
                          <w:r w:rsidR="00351D92">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510.5pt;margin-top:784.85pt;width:16pt;height:15.3pt;z-index:-22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" filled="f" stroked="f">
              <v:textbox inset="0,0,0,0">
                <w:txbxContent>
                  <w:p w:rsidR="004261E9" w:rsidRDefault="00A62659">
                    <w:pPr>
                      <w:pStyle w:val="Corpsdetexte"/>
                      <w:spacing w:before="10"/>
                      <w:ind w:left="40"/>
                    </w:pPr>
                    <w:r>
                      <w:fldChar w:fldCharType="begin"/>
                    </w:r>
                    <w:r>
                      <w:instrText xml:space="preserve"> PAGE </w:instrText>
                    </w:r>
                    <w:r>
                      <w:fldChar w:fldCharType="separate"/>
                    </w:r>
                    <w:r w:rsidR="00351D92">
                      <w:rPr>
                        <w:noProof/>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9" w:rsidRDefault="002D69F6">
    <w:pPr>
      <w:pStyle w:val="Corpsdetexte"/>
      <w:spacing w:line="14" w:lineRule="auto"/>
      <w:rPr>
        <w:sz w:val="20"/>
      </w:rPr>
    </w:pPr>
    <w:r>
      <w:rPr>
        <w:noProof/>
      </w:rPr>
      <mc:AlternateContent>
        <mc:Choice Requires="wps">
          <w:drawing>
            <wp:anchor distT="0" distB="0" distL="114300" distR="114300" simplePos="0" relativeHeight="503293928" behindDoc="1" locked="0" layoutInCell="1" allowOverlap="1">
              <wp:simplePos x="0" y="0"/>
              <wp:positionH relativeFrom="page">
                <wp:posOffset>6323965</wp:posOffset>
              </wp:positionH>
              <wp:positionV relativeFrom="page">
                <wp:posOffset>9846310</wp:posOffset>
              </wp:positionV>
              <wp:extent cx="149860" cy="173355"/>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1E9" w:rsidRDefault="00A62659">
                          <w:pPr>
                            <w:spacing w:before="11"/>
                            <w:ind w:left="20"/>
                            <w:rPr>
                              <w:sz w:val="21"/>
                            </w:rPr>
                          </w:pPr>
                          <w:r>
                            <w:rPr>
                              <w:sz w:val="21"/>
                            </w:rPr>
                            <w:t>l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497.95pt;margin-top:775.3pt;width:11.8pt;height:13.65pt;z-index:-22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" filled="f" stroked="f">
              <v:textbox inset="0,0,0,0">
                <w:txbxContent>
                  <w:p w:rsidR="004261E9" w:rsidRDefault="00A62659">
                    <w:pPr>
                      <w:spacing w:before="11"/>
                      <w:ind w:left="20"/>
                      <w:rPr>
                        <w:sz w:val="21"/>
                      </w:rPr>
                    </w:pPr>
                    <w:r>
                      <w:rPr>
                        <w:sz w:val="21"/>
                      </w:rPr>
                      <w:t>l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0D5" w:rsidRDefault="007560D5">
      <w:r>
        <w:separator/>
      </w:r>
    </w:p>
  </w:footnote>
  <w:footnote w:type="continuationSeparator" w:id="0">
    <w:p w:rsidR="007560D5" w:rsidRDefault="0075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D92" w:rsidRPr="00351D92" w:rsidRDefault="00351D92" w:rsidP="00351D92">
    <w:pPr>
      <w:pStyle w:val="En-tte"/>
      <w:pBdr>
        <w:bottom w:val="single" w:sz="4" w:space="1" w:color="auto"/>
      </w:pBdr>
      <w:jc w:val="both"/>
      <w:rPr>
        <w:rFonts w:ascii="Arial" w:hAnsi="Arial" w:cs="Arial"/>
        <w:lang w:val="fr-FR"/>
      </w:rPr>
    </w:pPr>
    <w:r w:rsidRPr="00351D92">
      <w:rPr>
        <w:rFonts w:ascii="Arial" w:hAnsi="Arial" w:cs="Arial"/>
        <w:lang w:val="fr-FR"/>
      </w:rPr>
      <w:t>Plan Local d'Urbanisme</w:t>
    </w:r>
    <w:r w:rsidRPr="00351D92">
      <w:rPr>
        <w:rFonts w:ascii="Arial" w:hAnsi="Arial" w:cs="Arial"/>
        <w:lang w:val="fr-FR"/>
      </w:rPr>
      <w:tab/>
    </w:r>
    <w:r w:rsidRPr="00351D92">
      <w:rPr>
        <w:rFonts w:ascii="Arial" w:hAnsi="Arial" w:cs="Arial"/>
        <w:lang w:val="fr-FR"/>
      </w:rPr>
      <w:tab/>
      <w:t>Commune de Véretz</w:t>
    </w:r>
  </w:p>
  <w:p w:rsidR="004261E9" w:rsidRPr="00351D92" w:rsidRDefault="004261E9">
    <w:pPr>
      <w:pStyle w:val="Corpsdetexte"/>
      <w:spacing w:line="14" w:lineRule="auto"/>
      <w:rPr>
        <w:sz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i1026" type="#_x0000_t75" style="width:70.5pt;height:93pt;visibility:visible;mso-wrap-style:square" o:bullet="t">
        <v:imagedata r:id="rId1" o:title=""/>
      </v:shape>
    </w:pict>
  </w:numPicBullet>
  <w:abstractNum w:abstractNumId="0" w15:restartNumberingAfterBreak="0">
    <w:nsid w:val="04B24AE1"/>
    <w:multiLevelType w:val="hybridMultilevel"/>
    <w:tmpl w:val="A9C0DC02"/>
    <w:lvl w:ilvl="0" w:tplc="B33ED314">
      <w:numFmt w:val="bullet"/>
      <w:lvlText w:val="•"/>
      <w:lvlJc w:val="left"/>
      <w:pPr>
        <w:ind w:left="1370" w:hanging="337"/>
      </w:pPr>
      <w:rPr>
        <w:rFonts w:hint="default"/>
        <w:w w:val="102"/>
      </w:rPr>
    </w:lvl>
    <w:lvl w:ilvl="1" w:tplc="4F721A3C">
      <w:numFmt w:val="bullet"/>
      <w:lvlText w:val="•"/>
      <w:lvlJc w:val="left"/>
      <w:pPr>
        <w:ind w:left="2226" w:hanging="337"/>
      </w:pPr>
      <w:rPr>
        <w:rFonts w:hint="default"/>
      </w:rPr>
    </w:lvl>
    <w:lvl w:ilvl="2" w:tplc="DBD888AC">
      <w:numFmt w:val="bullet"/>
      <w:lvlText w:val="•"/>
      <w:lvlJc w:val="left"/>
      <w:pPr>
        <w:ind w:left="3073" w:hanging="337"/>
      </w:pPr>
      <w:rPr>
        <w:rFonts w:hint="default"/>
      </w:rPr>
    </w:lvl>
    <w:lvl w:ilvl="3" w:tplc="9B80EEDA">
      <w:numFmt w:val="bullet"/>
      <w:lvlText w:val="•"/>
      <w:lvlJc w:val="left"/>
      <w:pPr>
        <w:ind w:left="3919" w:hanging="337"/>
      </w:pPr>
      <w:rPr>
        <w:rFonts w:hint="default"/>
      </w:rPr>
    </w:lvl>
    <w:lvl w:ilvl="4" w:tplc="B7DE4B70">
      <w:numFmt w:val="bullet"/>
      <w:lvlText w:val="•"/>
      <w:lvlJc w:val="left"/>
      <w:pPr>
        <w:ind w:left="4766" w:hanging="337"/>
      </w:pPr>
      <w:rPr>
        <w:rFonts w:hint="default"/>
      </w:rPr>
    </w:lvl>
    <w:lvl w:ilvl="5" w:tplc="5D0CED72">
      <w:numFmt w:val="bullet"/>
      <w:lvlText w:val="•"/>
      <w:lvlJc w:val="left"/>
      <w:pPr>
        <w:ind w:left="5613" w:hanging="337"/>
      </w:pPr>
      <w:rPr>
        <w:rFonts w:hint="default"/>
      </w:rPr>
    </w:lvl>
    <w:lvl w:ilvl="6" w:tplc="B276CAC8">
      <w:numFmt w:val="bullet"/>
      <w:lvlText w:val="•"/>
      <w:lvlJc w:val="left"/>
      <w:pPr>
        <w:ind w:left="6459" w:hanging="337"/>
      </w:pPr>
      <w:rPr>
        <w:rFonts w:hint="default"/>
      </w:rPr>
    </w:lvl>
    <w:lvl w:ilvl="7" w:tplc="0E644D88">
      <w:numFmt w:val="bullet"/>
      <w:lvlText w:val="•"/>
      <w:lvlJc w:val="left"/>
      <w:pPr>
        <w:ind w:left="7306" w:hanging="337"/>
      </w:pPr>
      <w:rPr>
        <w:rFonts w:hint="default"/>
      </w:rPr>
    </w:lvl>
    <w:lvl w:ilvl="8" w:tplc="D4F67734">
      <w:numFmt w:val="bullet"/>
      <w:lvlText w:val="•"/>
      <w:lvlJc w:val="left"/>
      <w:pPr>
        <w:ind w:left="8153" w:hanging="337"/>
      </w:pPr>
      <w:rPr>
        <w:rFonts w:hint="default"/>
      </w:rPr>
    </w:lvl>
  </w:abstractNum>
  <w:abstractNum w:abstractNumId="1" w15:restartNumberingAfterBreak="0">
    <w:nsid w:val="07587C0B"/>
    <w:multiLevelType w:val="hybridMultilevel"/>
    <w:tmpl w:val="FEB622F4"/>
    <w:lvl w:ilvl="0" w:tplc="57D4C422">
      <w:start w:val="1"/>
      <w:numFmt w:val="lowerLetter"/>
      <w:lvlText w:val="%1)"/>
      <w:lvlJc w:val="left"/>
      <w:pPr>
        <w:ind w:left="519" w:hanging="306"/>
      </w:pPr>
      <w:rPr>
        <w:rFonts w:hint="default"/>
        <w:w w:val="98"/>
        <w:u w:val="thick" w:color="000000"/>
      </w:rPr>
    </w:lvl>
    <w:lvl w:ilvl="1" w:tplc="FC04C63E">
      <w:numFmt w:val="bullet"/>
      <w:lvlText w:val="•"/>
      <w:lvlJc w:val="left"/>
      <w:pPr>
        <w:ind w:left="1023" w:hanging="537"/>
      </w:pPr>
      <w:rPr>
        <w:rFonts w:ascii="Times New Roman" w:eastAsia="Times New Roman" w:hAnsi="Times New Roman" w:cs="Times New Roman" w:hint="default"/>
        <w:w w:val="98"/>
        <w:sz w:val="22"/>
        <w:szCs w:val="22"/>
      </w:rPr>
    </w:lvl>
    <w:lvl w:ilvl="2" w:tplc="DFD45DF2">
      <w:numFmt w:val="bullet"/>
      <w:lvlText w:val="•"/>
      <w:lvlJc w:val="left"/>
      <w:pPr>
        <w:ind w:left="1220" w:hanging="537"/>
      </w:pPr>
      <w:rPr>
        <w:rFonts w:hint="default"/>
      </w:rPr>
    </w:lvl>
    <w:lvl w:ilvl="3" w:tplc="A59611CA">
      <w:numFmt w:val="bullet"/>
      <w:lvlText w:val="•"/>
      <w:lvlJc w:val="left"/>
      <w:pPr>
        <w:ind w:left="2298" w:hanging="537"/>
      </w:pPr>
      <w:rPr>
        <w:rFonts w:hint="default"/>
      </w:rPr>
    </w:lvl>
    <w:lvl w:ilvl="4" w:tplc="B84A673A">
      <w:numFmt w:val="bullet"/>
      <w:lvlText w:val="•"/>
      <w:lvlJc w:val="left"/>
      <w:pPr>
        <w:ind w:left="3376" w:hanging="537"/>
      </w:pPr>
      <w:rPr>
        <w:rFonts w:hint="default"/>
      </w:rPr>
    </w:lvl>
    <w:lvl w:ilvl="5" w:tplc="AD02BA32">
      <w:numFmt w:val="bullet"/>
      <w:lvlText w:val="•"/>
      <w:lvlJc w:val="left"/>
      <w:pPr>
        <w:ind w:left="4454" w:hanging="537"/>
      </w:pPr>
      <w:rPr>
        <w:rFonts w:hint="default"/>
      </w:rPr>
    </w:lvl>
    <w:lvl w:ilvl="6" w:tplc="86E45A9E">
      <w:numFmt w:val="bullet"/>
      <w:lvlText w:val="•"/>
      <w:lvlJc w:val="left"/>
      <w:pPr>
        <w:ind w:left="5533" w:hanging="537"/>
      </w:pPr>
      <w:rPr>
        <w:rFonts w:hint="default"/>
      </w:rPr>
    </w:lvl>
    <w:lvl w:ilvl="7" w:tplc="CD421C76">
      <w:numFmt w:val="bullet"/>
      <w:lvlText w:val="•"/>
      <w:lvlJc w:val="left"/>
      <w:pPr>
        <w:ind w:left="6611" w:hanging="537"/>
      </w:pPr>
      <w:rPr>
        <w:rFonts w:hint="default"/>
      </w:rPr>
    </w:lvl>
    <w:lvl w:ilvl="8" w:tplc="64E052EA">
      <w:numFmt w:val="bullet"/>
      <w:lvlText w:val="•"/>
      <w:lvlJc w:val="left"/>
      <w:pPr>
        <w:ind w:left="7689" w:hanging="537"/>
      </w:pPr>
      <w:rPr>
        <w:rFonts w:hint="default"/>
      </w:rPr>
    </w:lvl>
  </w:abstractNum>
  <w:abstractNum w:abstractNumId="2" w15:restartNumberingAfterBreak="0">
    <w:nsid w:val="106F16E8"/>
    <w:multiLevelType w:val="hybridMultilevel"/>
    <w:tmpl w:val="D6A28BE4"/>
    <w:lvl w:ilvl="0" w:tplc="216E01C6">
      <w:numFmt w:val="bullet"/>
      <w:lvlText w:val=""/>
      <w:lvlJc w:val="left"/>
      <w:pPr>
        <w:ind w:left="1820" w:hanging="360"/>
      </w:pPr>
      <w:rPr>
        <w:rFonts w:ascii="Wingdings" w:eastAsia="Wingdings" w:hAnsi="Wingdings" w:cs="Wingdings" w:hint="default"/>
        <w:w w:val="100"/>
        <w:sz w:val="12"/>
        <w:szCs w:val="12"/>
      </w:rPr>
    </w:lvl>
    <w:lvl w:ilvl="1" w:tplc="7924BBC4">
      <w:numFmt w:val="bullet"/>
      <w:lvlText w:val="•"/>
      <w:lvlJc w:val="left"/>
      <w:pPr>
        <w:ind w:left="2622" w:hanging="360"/>
      </w:pPr>
      <w:rPr>
        <w:rFonts w:hint="default"/>
      </w:rPr>
    </w:lvl>
    <w:lvl w:ilvl="2" w:tplc="DEC25B82">
      <w:numFmt w:val="bullet"/>
      <w:lvlText w:val="•"/>
      <w:lvlJc w:val="left"/>
      <w:pPr>
        <w:ind w:left="3425" w:hanging="360"/>
      </w:pPr>
      <w:rPr>
        <w:rFonts w:hint="default"/>
      </w:rPr>
    </w:lvl>
    <w:lvl w:ilvl="3" w:tplc="F712F668">
      <w:numFmt w:val="bullet"/>
      <w:lvlText w:val="•"/>
      <w:lvlJc w:val="left"/>
      <w:pPr>
        <w:ind w:left="4227" w:hanging="360"/>
      </w:pPr>
      <w:rPr>
        <w:rFonts w:hint="default"/>
      </w:rPr>
    </w:lvl>
    <w:lvl w:ilvl="4" w:tplc="9940C52C">
      <w:numFmt w:val="bullet"/>
      <w:lvlText w:val="•"/>
      <w:lvlJc w:val="left"/>
      <w:pPr>
        <w:ind w:left="5030" w:hanging="360"/>
      </w:pPr>
      <w:rPr>
        <w:rFonts w:hint="default"/>
      </w:rPr>
    </w:lvl>
    <w:lvl w:ilvl="5" w:tplc="9E84B63A">
      <w:numFmt w:val="bullet"/>
      <w:lvlText w:val="•"/>
      <w:lvlJc w:val="left"/>
      <w:pPr>
        <w:ind w:left="5833" w:hanging="360"/>
      </w:pPr>
      <w:rPr>
        <w:rFonts w:hint="default"/>
      </w:rPr>
    </w:lvl>
    <w:lvl w:ilvl="6" w:tplc="5472FA88">
      <w:numFmt w:val="bullet"/>
      <w:lvlText w:val="•"/>
      <w:lvlJc w:val="left"/>
      <w:pPr>
        <w:ind w:left="6635" w:hanging="360"/>
      </w:pPr>
      <w:rPr>
        <w:rFonts w:hint="default"/>
      </w:rPr>
    </w:lvl>
    <w:lvl w:ilvl="7" w:tplc="D0BC6270">
      <w:numFmt w:val="bullet"/>
      <w:lvlText w:val="•"/>
      <w:lvlJc w:val="left"/>
      <w:pPr>
        <w:ind w:left="7438" w:hanging="360"/>
      </w:pPr>
      <w:rPr>
        <w:rFonts w:hint="default"/>
      </w:rPr>
    </w:lvl>
    <w:lvl w:ilvl="8" w:tplc="CA081834">
      <w:numFmt w:val="bullet"/>
      <w:lvlText w:val="•"/>
      <w:lvlJc w:val="left"/>
      <w:pPr>
        <w:ind w:left="8241" w:hanging="360"/>
      </w:pPr>
      <w:rPr>
        <w:rFonts w:hint="default"/>
      </w:rPr>
    </w:lvl>
  </w:abstractNum>
  <w:abstractNum w:abstractNumId="3" w15:restartNumberingAfterBreak="0">
    <w:nsid w:val="1282481B"/>
    <w:multiLevelType w:val="hybridMultilevel"/>
    <w:tmpl w:val="DFA2D6C6"/>
    <w:lvl w:ilvl="0" w:tplc="04B4BF4C">
      <w:start w:val="1"/>
      <w:numFmt w:val="upperLetter"/>
      <w:lvlText w:val="%1)"/>
      <w:lvlJc w:val="left"/>
      <w:pPr>
        <w:ind w:left="430" w:hanging="312"/>
      </w:pPr>
      <w:rPr>
        <w:rFonts w:ascii="Times New Roman" w:eastAsia="Times New Roman" w:hAnsi="Times New Roman" w:cs="Times New Roman" w:hint="default"/>
        <w:b/>
        <w:bCs/>
        <w:w w:val="99"/>
        <w:sz w:val="24"/>
        <w:szCs w:val="24"/>
      </w:rPr>
    </w:lvl>
    <w:lvl w:ilvl="1" w:tplc="615C654A">
      <w:start w:val="1"/>
      <w:numFmt w:val="upperRoman"/>
      <w:lvlText w:val="%2)"/>
      <w:lvlJc w:val="left"/>
      <w:pPr>
        <w:ind w:left="2040" w:hanging="221"/>
      </w:pPr>
      <w:rPr>
        <w:rFonts w:ascii="Times New Roman" w:eastAsia="Times New Roman" w:hAnsi="Times New Roman" w:cs="Times New Roman" w:hint="default"/>
        <w:spacing w:val="-4"/>
        <w:w w:val="99"/>
        <w:sz w:val="24"/>
        <w:szCs w:val="24"/>
      </w:rPr>
    </w:lvl>
    <w:lvl w:ilvl="2" w:tplc="1DAA87FE">
      <w:numFmt w:val="bullet"/>
      <w:lvlText w:val="•"/>
      <w:lvlJc w:val="left"/>
      <w:pPr>
        <w:ind w:left="2907" w:hanging="221"/>
      </w:pPr>
      <w:rPr>
        <w:rFonts w:hint="default"/>
      </w:rPr>
    </w:lvl>
    <w:lvl w:ilvl="3" w:tplc="BE6E38CA">
      <w:numFmt w:val="bullet"/>
      <w:lvlText w:val="•"/>
      <w:lvlJc w:val="left"/>
      <w:pPr>
        <w:ind w:left="3774" w:hanging="221"/>
      </w:pPr>
      <w:rPr>
        <w:rFonts w:hint="default"/>
      </w:rPr>
    </w:lvl>
    <w:lvl w:ilvl="4" w:tplc="10BC764C">
      <w:numFmt w:val="bullet"/>
      <w:lvlText w:val="•"/>
      <w:lvlJc w:val="left"/>
      <w:pPr>
        <w:ind w:left="4642" w:hanging="221"/>
      </w:pPr>
      <w:rPr>
        <w:rFonts w:hint="default"/>
      </w:rPr>
    </w:lvl>
    <w:lvl w:ilvl="5" w:tplc="DA103952">
      <w:numFmt w:val="bullet"/>
      <w:lvlText w:val="•"/>
      <w:lvlJc w:val="left"/>
      <w:pPr>
        <w:ind w:left="5509" w:hanging="221"/>
      </w:pPr>
      <w:rPr>
        <w:rFonts w:hint="default"/>
      </w:rPr>
    </w:lvl>
    <w:lvl w:ilvl="6" w:tplc="52F0107A">
      <w:numFmt w:val="bullet"/>
      <w:lvlText w:val="•"/>
      <w:lvlJc w:val="left"/>
      <w:pPr>
        <w:ind w:left="6376" w:hanging="221"/>
      </w:pPr>
      <w:rPr>
        <w:rFonts w:hint="default"/>
      </w:rPr>
    </w:lvl>
    <w:lvl w:ilvl="7" w:tplc="6AACA470">
      <w:numFmt w:val="bullet"/>
      <w:lvlText w:val="•"/>
      <w:lvlJc w:val="left"/>
      <w:pPr>
        <w:ind w:left="7244" w:hanging="221"/>
      </w:pPr>
      <w:rPr>
        <w:rFonts w:hint="default"/>
      </w:rPr>
    </w:lvl>
    <w:lvl w:ilvl="8" w:tplc="D118398C">
      <w:numFmt w:val="bullet"/>
      <w:lvlText w:val="•"/>
      <w:lvlJc w:val="left"/>
      <w:pPr>
        <w:ind w:left="8111" w:hanging="221"/>
      </w:pPr>
      <w:rPr>
        <w:rFonts w:hint="default"/>
      </w:rPr>
    </w:lvl>
  </w:abstractNum>
  <w:abstractNum w:abstractNumId="4" w15:restartNumberingAfterBreak="0">
    <w:nsid w:val="1B58457B"/>
    <w:multiLevelType w:val="hybridMultilevel"/>
    <w:tmpl w:val="8278C844"/>
    <w:lvl w:ilvl="0" w:tplc="8188D198">
      <w:start w:val="4"/>
      <w:numFmt w:val="lowerLetter"/>
      <w:lvlText w:val="%1)"/>
      <w:lvlJc w:val="left"/>
      <w:pPr>
        <w:ind w:left="222" w:hanging="305"/>
      </w:pPr>
      <w:rPr>
        <w:rFonts w:hint="default"/>
        <w:w w:val="101"/>
        <w:u w:val="thick" w:color="000000"/>
      </w:rPr>
    </w:lvl>
    <w:lvl w:ilvl="1" w:tplc="55EA84CC">
      <w:numFmt w:val="bullet"/>
      <w:lvlText w:val="•"/>
      <w:lvlJc w:val="left"/>
      <w:pPr>
        <w:ind w:left="1224" w:hanging="348"/>
      </w:pPr>
      <w:rPr>
        <w:rFonts w:ascii="Times New Roman" w:eastAsia="Times New Roman" w:hAnsi="Times New Roman" w:cs="Times New Roman" w:hint="default"/>
        <w:w w:val="98"/>
        <w:sz w:val="22"/>
        <w:szCs w:val="22"/>
      </w:rPr>
    </w:lvl>
    <w:lvl w:ilvl="2" w:tplc="0890E718">
      <w:numFmt w:val="bullet"/>
      <w:lvlText w:val="•"/>
      <w:lvlJc w:val="left"/>
      <w:pPr>
        <w:ind w:left="2178" w:hanging="348"/>
      </w:pPr>
      <w:rPr>
        <w:rFonts w:hint="default"/>
      </w:rPr>
    </w:lvl>
    <w:lvl w:ilvl="3" w:tplc="4B9E57F0">
      <w:numFmt w:val="bullet"/>
      <w:lvlText w:val="•"/>
      <w:lvlJc w:val="left"/>
      <w:pPr>
        <w:ind w:left="3136" w:hanging="348"/>
      </w:pPr>
      <w:rPr>
        <w:rFonts w:hint="default"/>
      </w:rPr>
    </w:lvl>
    <w:lvl w:ilvl="4" w:tplc="2908A496">
      <w:numFmt w:val="bullet"/>
      <w:lvlText w:val="•"/>
      <w:lvlJc w:val="left"/>
      <w:pPr>
        <w:ind w:left="4095" w:hanging="348"/>
      </w:pPr>
      <w:rPr>
        <w:rFonts w:hint="default"/>
      </w:rPr>
    </w:lvl>
    <w:lvl w:ilvl="5" w:tplc="813678E6">
      <w:numFmt w:val="bullet"/>
      <w:lvlText w:val="•"/>
      <w:lvlJc w:val="left"/>
      <w:pPr>
        <w:ind w:left="5053" w:hanging="348"/>
      </w:pPr>
      <w:rPr>
        <w:rFonts w:hint="default"/>
      </w:rPr>
    </w:lvl>
    <w:lvl w:ilvl="6" w:tplc="7DC46338">
      <w:numFmt w:val="bullet"/>
      <w:lvlText w:val="•"/>
      <w:lvlJc w:val="left"/>
      <w:pPr>
        <w:ind w:left="6012" w:hanging="348"/>
      </w:pPr>
      <w:rPr>
        <w:rFonts w:hint="default"/>
      </w:rPr>
    </w:lvl>
    <w:lvl w:ilvl="7" w:tplc="D422AD10">
      <w:numFmt w:val="bullet"/>
      <w:lvlText w:val="•"/>
      <w:lvlJc w:val="left"/>
      <w:pPr>
        <w:ind w:left="6970" w:hanging="348"/>
      </w:pPr>
      <w:rPr>
        <w:rFonts w:hint="default"/>
      </w:rPr>
    </w:lvl>
    <w:lvl w:ilvl="8" w:tplc="B6627A54">
      <w:numFmt w:val="bullet"/>
      <w:lvlText w:val="•"/>
      <w:lvlJc w:val="left"/>
      <w:pPr>
        <w:ind w:left="7929" w:hanging="348"/>
      </w:pPr>
      <w:rPr>
        <w:rFonts w:hint="default"/>
      </w:rPr>
    </w:lvl>
  </w:abstractNum>
  <w:abstractNum w:abstractNumId="5" w15:restartNumberingAfterBreak="0">
    <w:nsid w:val="221D595E"/>
    <w:multiLevelType w:val="hybridMultilevel"/>
    <w:tmpl w:val="9BBE36C6"/>
    <w:lvl w:ilvl="0" w:tplc="C56C7B6A">
      <w:start w:val="1"/>
      <w:numFmt w:val="bullet"/>
      <w:lvlText w:val=""/>
      <w:lvlPicBulletId w:val="0"/>
      <w:lvlJc w:val="left"/>
      <w:pPr>
        <w:tabs>
          <w:tab w:val="num" w:pos="1186"/>
        </w:tabs>
        <w:ind w:left="1186" w:hanging="360"/>
      </w:pPr>
      <w:rPr>
        <w:rFonts w:ascii="Symbol" w:hAnsi="Symbol" w:hint="default"/>
        <w:sz w:val="32"/>
        <w:szCs w:val="32"/>
      </w:rPr>
    </w:lvl>
    <w:lvl w:ilvl="1" w:tplc="5504D18C" w:tentative="1">
      <w:start w:val="1"/>
      <w:numFmt w:val="bullet"/>
      <w:lvlText w:val=""/>
      <w:lvlJc w:val="left"/>
      <w:pPr>
        <w:tabs>
          <w:tab w:val="num" w:pos="1906"/>
        </w:tabs>
        <w:ind w:left="1906" w:hanging="360"/>
      </w:pPr>
      <w:rPr>
        <w:rFonts w:ascii="Symbol" w:hAnsi="Symbol" w:hint="default"/>
      </w:rPr>
    </w:lvl>
    <w:lvl w:ilvl="2" w:tplc="7F34578C" w:tentative="1">
      <w:start w:val="1"/>
      <w:numFmt w:val="bullet"/>
      <w:lvlText w:val=""/>
      <w:lvlJc w:val="left"/>
      <w:pPr>
        <w:tabs>
          <w:tab w:val="num" w:pos="2626"/>
        </w:tabs>
        <w:ind w:left="2626" w:hanging="360"/>
      </w:pPr>
      <w:rPr>
        <w:rFonts w:ascii="Symbol" w:hAnsi="Symbol" w:hint="default"/>
      </w:rPr>
    </w:lvl>
    <w:lvl w:ilvl="3" w:tplc="2B0A7B8A" w:tentative="1">
      <w:start w:val="1"/>
      <w:numFmt w:val="bullet"/>
      <w:lvlText w:val=""/>
      <w:lvlJc w:val="left"/>
      <w:pPr>
        <w:tabs>
          <w:tab w:val="num" w:pos="3346"/>
        </w:tabs>
        <w:ind w:left="3346" w:hanging="360"/>
      </w:pPr>
      <w:rPr>
        <w:rFonts w:ascii="Symbol" w:hAnsi="Symbol" w:hint="default"/>
      </w:rPr>
    </w:lvl>
    <w:lvl w:ilvl="4" w:tplc="FCDAFAB0" w:tentative="1">
      <w:start w:val="1"/>
      <w:numFmt w:val="bullet"/>
      <w:lvlText w:val=""/>
      <w:lvlJc w:val="left"/>
      <w:pPr>
        <w:tabs>
          <w:tab w:val="num" w:pos="4066"/>
        </w:tabs>
        <w:ind w:left="4066" w:hanging="360"/>
      </w:pPr>
      <w:rPr>
        <w:rFonts w:ascii="Symbol" w:hAnsi="Symbol" w:hint="default"/>
      </w:rPr>
    </w:lvl>
    <w:lvl w:ilvl="5" w:tplc="D7626DA0" w:tentative="1">
      <w:start w:val="1"/>
      <w:numFmt w:val="bullet"/>
      <w:lvlText w:val=""/>
      <w:lvlJc w:val="left"/>
      <w:pPr>
        <w:tabs>
          <w:tab w:val="num" w:pos="4786"/>
        </w:tabs>
        <w:ind w:left="4786" w:hanging="360"/>
      </w:pPr>
      <w:rPr>
        <w:rFonts w:ascii="Symbol" w:hAnsi="Symbol" w:hint="default"/>
      </w:rPr>
    </w:lvl>
    <w:lvl w:ilvl="6" w:tplc="04E2AA4A" w:tentative="1">
      <w:start w:val="1"/>
      <w:numFmt w:val="bullet"/>
      <w:lvlText w:val=""/>
      <w:lvlJc w:val="left"/>
      <w:pPr>
        <w:tabs>
          <w:tab w:val="num" w:pos="5506"/>
        </w:tabs>
        <w:ind w:left="5506" w:hanging="360"/>
      </w:pPr>
      <w:rPr>
        <w:rFonts w:ascii="Symbol" w:hAnsi="Symbol" w:hint="default"/>
      </w:rPr>
    </w:lvl>
    <w:lvl w:ilvl="7" w:tplc="8D3CD6C6" w:tentative="1">
      <w:start w:val="1"/>
      <w:numFmt w:val="bullet"/>
      <w:lvlText w:val=""/>
      <w:lvlJc w:val="left"/>
      <w:pPr>
        <w:tabs>
          <w:tab w:val="num" w:pos="6226"/>
        </w:tabs>
        <w:ind w:left="6226" w:hanging="360"/>
      </w:pPr>
      <w:rPr>
        <w:rFonts w:ascii="Symbol" w:hAnsi="Symbol" w:hint="default"/>
      </w:rPr>
    </w:lvl>
    <w:lvl w:ilvl="8" w:tplc="12140140" w:tentative="1">
      <w:start w:val="1"/>
      <w:numFmt w:val="bullet"/>
      <w:lvlText w:val=""/>
      <w:lvlJc w:val="left"/>
      <w:pPr>
        <w:tabs>
          <w:tab w:val="num" w:pos="6946"/>
        </w:tabs>
        <w:ind w:left="6946" w:hanging="360"/>
      </w:pPr>
      <w:rPr>
        <w:rFonts w:ascii="Symbol" w:hAnsi="Symbol" w:hint="default"/>
      </w:rPr>
    </w:lvl>
  </w:abstractNum>
  <w:abstractNum w:abstractNumId="6" w15:restartNumberingAfterBreak="0">
    <w:nsid w:val="22F66253"/>
    <w:multiLevelType w:val="hybridMultilevel"/>
    <w:tmpl w:val="D0945132"/>
    <w:lvl w:ilvl="0" w:tplc="82AC9AD0">
      <w:numFmt w:val="bullet"/>
      <w:lvlText w:val="-"/>
      <w:lvlJc w:val="left"/>
      <w:pPr>
        <w:ind w:left="1186" w:hanging="360"/>
      </w:pPr>
      <w:rPr>
        <w:rFonts w:ascii="Times New Roman" w:eastAsia="Times New Roman" w:hAnsi="Times New Roman" w:cs="Times New Roman" w:hint="default"/>
        <w:spacing w:val="-3"/>
        <w:w w:val="99"/>
        <w:sz w:val="24"/>
        <w:szCs w:val="24"/>
      </w:rPr>
    </w:lvl>
    <w:lvl w:ilvl="1" w:tplc="BEF4089C">
      <w:numFmt w:val="bullet"/>
      <w:lvlText w:val="•"/>
      <w:lvlJc w:val="left"/>
      <w:pPr>
        <w:ind w:left="2046" w:hanging="360"/>
      </w:pPr>
      <w:rPr>
        <w:rFonts w:hint="default"/>
      </w:rPr>
    </w:lvl>
    <w:lvl w:ilvl="2" w:tplc="B25ABEA2">
      <w:numFmt w:val="bullet"/>
      <w:lvlText w:val="•"/>
      <w:lvlJc w:val="left"/>
      <w:pPr>
        <w:ind w:left="2913" w:hanging="360"/>
      </w:pPr>
      <w:rPr>
        <w:rFonts w:hint="default"/>
      </w:rPr>
    </w:lvl>
    <w:lvl w:ilvl="3" w:tplc="00D64920">
      <w:numFmt w:val="bullet"/>
      <w:lvlText w:val="•"/>
      <w:lvlJc w:val="left"/>
      <w:pPr>
        <w:ind w:left="3779" w:hanging="360"/>
      </w:pPr>
      <w:rPr>
        <w:rFonts w:hint="default"/>
      </w:rPr>
    </w:lvl>
    <w:lvl w:ilvl="4" w:tplc="B666F1B4">
      <w:numFmt w:val="bullet"/>
      <w:lvlText w:val="•"/>
      <w:lvlJc w:val="left"/>
      <w:pPr>
        <w:ind w:left="4646" w:hanging="360"/>
      </w:pPr>
      <w:rPr>
        <w:rFonts w:hint="default"/>
      </w:rPr>
    </w:lvl>
    <w:lvl w:ilvl="5" w:tplc="2E365206">
      <w:numFmt w:val="bullet"/>
      <w:lvlText w:val="•"/>
      <w:lvlJc w:val="left"/>
      <w:pPr>
        <w:ind w:left="5513" w:hanging="360"/>
      </w:pPr>
      <w:rPr>
        <w:rFonts w:hint="default"/>
      </w:rPr>
    </w:lvl>
    <w:lvl w:ilvl="6" w:tplc="0422D8B6">
      <w:numFmt w:val="bullet"/>
      <w:lvlText w:val="•"/>
      <w:lvlJc w:val="left"/>
      <w:pPr>
        <w:ind w:left="6379" w:hanging="360"/>
      </w:pPr>
      <w:rPr>
        <w:rFonts w:hint="default"/>
      </w:rPr>
    </w:lvl>
    <w:lvl w:ilvl="7" w:tplc="77520BAC">
      <w:numFmt w:val="bullet"/>
      <w:lvlText w:val="•"/>
      <w:lvlJc w:val="left"/>
      <w:pPr>
        <w:ind w:left="7246" w:hanging="360"/>
      </w:pPr>
      <w:rPr>
        <w:rFonts w:hint="default"/>
      </w:rPr>
    </w:lvl>
    <w:lvl w:ilvl="8" w:tplc="152A3538">
      <w:numFmt w:val="bullet"/>
      <w:lvlText w:val="•"/>
      <w:lvlJc w:val="left"/>
      <w:pPr>
        <w:ind w:left="8113" w:hanging="360"/>
      </w:pPr>
      <w:rPr>
        <w:rFonts w:hint="default"/>
      </w:rPr>
    </w:lvl>
  </w:abstractNum>
  <w:abstractNum w:abstractNumId="7" w15:restartNumberingAfterBreak="0">
    <w:nsid w:val="2C130BD7"/>
    <w:multiLevelType w:val="hybridMultilevel"/>
    <w:tmpl w:val="C1AC7566"/>
    <w:lvl w:ilvl="0" w:tplc="270EB118">
      <w:start w:val="4"/>
      <w:numFmt w:val="lowerLetter"/>
      <w:lvlText w:val="%1)"/>
      <w:lvlJc w:val="left"/>
      <w:pPr>
        <w:ind w:left="537" w:hanging="308"/>
      </w:pPr>
      <w:rPr>
        <w:rFonts w:hint="default"/>
        <w:w w:val="101"/>
        <w:u w:val="thick" w:color="000000"/>
      </w:rPr>
    </w:lvl>
    <w:lvl w:ilvl="1" w:tplc="9A2AC7C8">
      <w:numFmt w:val="bullet"/>
      <w:lvlText w:val="•"/>
      <w:lvlJc w:val="left"/>
      <w:pPr>
        <w:ind w:left="1229" w:hanging="340"/>
      </w:pPr>
      <w:rPr>
        <w:rFonts w:ascii="Times New Roman" w:eastAsia="Times New Roman" w:hAnsi="Times New Roman" w:cs="Times New Roman" w:hint="default"/>
        <w:w w:val="98"/>
        <w:sz w:val="22"/>
        <w:szCs w:val="22"/>
      </w:rPr>
    </w:lvl>
    <w:lvl w:ilvl="2" w:tplc="F9ACBEAC">
      <w:numFmt w:val="bullet"/>
      <w:lvlText w:val="•"/>
      <w:lvlJc w:val="left"/>
      <w:pPr>
        <w:ind w:left="2178" w:hanging="340"/>
      </w:pPr>
      <w:rPr>
        <w:rFonts w:hint="default"/>
      </w:rPr>
    </w:lvl>
    <w:lvl w:ilvl="3" w:tplc="81BA6466">
      <w:numFmt w:val="bullet"/>
      <w:lvlText w:val="•"/>
      <w:lvlJc w:val="left"/>
      <w:pPr>
        <w:ind w:left="3136" w:hanging="340"/>
      </w:pPr>
      <w:rPr>
        <w:rFonts w:hint="default"/>
      </w:rPr>
    </w:lvl>
    <w:lvl w:ilvl="4" w:tplc="2FBA693C">
      <w:numFmt w:val="bullet"/>
      <w:lvlText w:val="•"/>
      <w:lvlJc w:val="left"/>
      <w:pPr>
        <w:ind w:left="4095" w:hanging="340"/>
      </w:pPr>
      <w:rPr>
        <w:rFonts w:hint="default"/>
      </w:rPr>
    </w:lvl>
    <w:lvl w:ilvl="5" w:tplc="864EFB50">
      <w:numFmt w:val="bullet"/>
      <w:lvlText w:val="•"/>
      <w:lvlJc w:val="left"/>
      <w:pPr>
        <w:ind w:left="5053" w:hanging="340"/>
      </w:pPr>
      <w:rPr>
        <w:rFonts w:hint="default"/>
      </w:rPr>
    </w:lvl>
    <w:lvl w:ilvl="6" w:tplc="C6F2E004">
      <w:numFmt w:val="bullet"/>
      <w:lvlText w:val="•"/>
      <w:lvlJc w:val="left"/>
      <w:pPr>
        <w:ind w:left="6012" w:hanging="340"/>
      </w:pPr>
      <w:rPr>
        <w:rFonts w:hint="default"/>
      </w:rPr>
    </w:lvl>
    <w:lvl w:ilvl="7" w:tplc="BB7C0144">
      <w:numFmt w:val="bullet"/>
      <w:lvlText w:val="•"/>
      <w:lvlJc w:val="left"/>
      <w:pPr>
        <w:ind w:left="6970" w:hanging="340"/>
      </w:pPr>
      <w:rPr>
        <w:rFonts w:hint="default"/>
      </w:rPr>
    </w:lvl>
    <w:lvl w:ilvl="8" w:tplc="CA64F2BA">
      <w:numFmt w:val="bullet"/>
      <w:lvlText w:val="•"/>
      <w:lvlJc w:val="left"/>
      <w:pPr>
        <w:ind w:left="7929" w:hanging="340"/>
      </w:pPr>
      <w:rPr>
        <w:rFonts w:hint="default"/>
      </w:rPr>
    </w:lvl>
  </w:abstractNum>
  <w:abstractNum w:abstractNumId="8" w15:restartNumberingAfterBreak="0">
    <w:nsid w:val="3D4D02E9"/>
    <w:multiLevelType w:val="hybridMultilevel"/>
    <w:tmpl w:val="A1B639AC"/>
    <w:lvl w:ilvl="0" w:tplc="EA647E56">
      <w:start w:val="7"/>
      <w:numFmt w:val="lowerLetter"/>
      <w:lvlText w:val="%1)"/>
      <w:lvlJc w:val="left"/>
      <w:pPr>
        <w:ind w:left="514" w:hanging="295"/>
      </w:pPr>
      <w:rPr>
        <w:rFonts w:ascii="Times New Roman" w:eastAsia="Times New Roman" w:hAnsi="Times New Roman" w:cs="Times New Roman" w:hint="default"/>
        <w:i/>
        <w:w w:val="97"/>
        <w:sz w:val="21"/>
        <w:szCs w:val="21"/>
      </w:rPr>
    </w:lvl>
    <w:lvl w:ilvl="1" w:tplc="5184B80E">
      <w:numFmt w:val="bullet"/>
      <w:lvlText w:val="•"/>
      <w:lvlJc w:val="left"/>
      <w:pPr>
        <w:ind w:left="1173" w:hanging="265"/>
      </w:pPr>
      <w:rPr>
        <w:rFonts w:ascii="Times New Roman" w:eastAsia="Times New Roman" w:hAnsi="Times New Roman" w:cs="Times New Roman" w:hint="default"/>
        <w:w w:val="100"/>
        <w:sz w:val="22"/>
        <w:szCs w:val="22"/>
      </w:rPr>
    </w:lvl>
    <w:lvl w:ilvl="2" w:tplc="821A919A">
      <w:numFmt w:val="bullet"/>
      <w:lvlText w:val="•"/>
      <w:lvlJc w:val="left"/>
      <w:pPr>
        <w:ind w:left="2142" w:hanging="265"/>
      </w:pPr>
      <w:rPr>
        <w:rFonts w:hint="default"/>
      </w:rPr>
    </w:lvl>
    <w:lvl w:ilvl="3" w:tplc="256A9A64">
      <w:numFmt w:val="bullet"/>
      <w:lvlText w:val="•"/>
      <w:lvlJc w:val="left"/>
      <w:pPr>
        <w:ind w:left="3105" w:hanging="265"/>
      </w:pPr>
      <w:rPr>
        <w:rFonts w:hint="default"/>
      </w:rPr>
    </w:lvl>
    <w:lvl w:ilvl="4" w:tplc="6D8CFC36">
      <w:numFmt w:val="bullet"/>
      <w:lvlText w:val="•"/>
      <w:lvlJc w:val="left"/>
      <w:pPr>
        <w:ind w:left="4068" w:hanging="265"/>
      </w:pPr>
      <w:rPr>
        <w:rFonts w:hint="default"/>
      </w:rPr>
    </w:lvl>
    <w:lvl w:ilvl="5" w:tplc="3158793E">
      <w:numFmt w:val="bullet"/>
      <w:lvlText w:val="•"/>
      <w:lvlJc w:val="left"/>
      <w:pPr>
        <w:ind w:left="5031" w:hanging="265"/>
      </w:pPr>
      <w:rPr>
        <w:rFonts w:hint="default"/>
      </w:rPr>
    </w:lvl>
    <w:lvl w:ilvl="6" w:tplc="D722B86C">
      <w:numFmt w:val="bullet"/>
      <w:lvlText w:val="•"/>
      <w:lvlJc w:val="left"/>
      <w:pPr>
        <w:ind w:left="5994" w:hanging="265"/>
      </w:pPr>
      <w:rPr>
        <w:rFonts w:hint="default"/>
      </w:rPr>
    </w:lvl>
    <w:lvl w:ilvl="7" w:tplc="7BC4988A">
      <w:numFmt w:val="bullet"/>
      <w:lvlText w:val="•"/>
      <w:lvlJc w:val="left"/>
      <w:pPr>
        <w:ind w:left="6957" w:hanging="265"/>
      </w:pPr>
      <w:rPr>
        <w:rFonts w:hint="default"/>
      </w:rPr>
    </w:lvl>
    <w:lvl w:ilvl="8" w:tplc="6BF86686">
      <w:numFmt w:val="bullet"/>
      <w:lvlText w:val="•"/>
      <w:lvlJc w:val="left"/>
      <w:pPr>
        <w:ind w:left="7920" w:hanging="265"/>
      </w:pPr>
      <w:rPr>
        <w:rFonts w:hint="default"/>
      </w:rPr>
    </w:lvl>
  </w:abstractNum>
  <w:abstractNum w:abstractNumId="9" w15:restartNumberingAfterBreak="0">
    <w:nsid w:val="3E6E4C30"/>
    <w:multiLevelType w:val="hybridMultilevel"/>
    <w:tmpl w:val="0570FCD6"/>
    <w:lvl w:ilvl="0" w:tplc="2D4ABA0E">
      <w:numFmt w:val="bullet"/>
      <w:lvlText w:val="■"/>
      <w:lvlJc w:val="left"/>
      <w:pPr>
        <w:ind w:left="1903" w:hanging="339"/>
      </w:pPr>
      <w:rPr>
        <w:rFonts w:ascii="Arial" w:eastAsia="Arial" w:hAnsi="Arial" w:cs="Arial" w:hint="default"/>
        <w:w w:val="83"/>
        <w:sz w:val="16"/>
        <w:szCs w:val="16"/>
      </w:rPr>
    </w:lvl>
    <w:lvl w:ilvl="1" w:tplc="641269A4">
      <w:numFmt w:val="bullet"/>
      <w:lvlText w:val="•"/>
      <w:lvlJc w:val="left"/>
      <w:pPr>
        <w:ind w:left="2694" w:hanging="339"/>
      </w:pPr>
      <w:rPr>
        <w:rFonts w:hint="default"/>
      </w:rPr>
    </w:lvl>
    <w:lvl w:ilvl="2" w:tplc="1EB43FA6">
      <w:numFmt w:val="bullet"/>
      <w:lvlText w:val="•"/>
      <w:lvlJc w:val="left"/>
      <w:pPr>
        <w:ind w:left="3489" w:hanging="339"/>
      </w:pPr>
      <w:rPr>
        <w:rFonts w:hint="default"/>
      </w:rPr>
    </w:lvl>
    <w:lvl w:ilvl="3" w:tplc="13F89752">
      <w:numFmt w:val="bullet"/>
      <w:lvlText w:val="•"/>
      <w:lvlJc w:val="left"/>
      <w:pPr>
        <w:ind w:left="4283" w:hanging="339"/>
      </w:pPr>
      <w:rPr>
        <w:rFonts w:hint="default"/>
      </w:rPr>
    </w:lvl>
    <w:lvl w:ilvl="4" w:tplc="D1E4B7A2">
      <w:numFmt w:val="bullet"/>
      <w:lvlText w:val="•"/>
      <w:lvlJc w:val="left"/>
      <w:pPr>
        <w:ind w:left="5078" w:hanging="339"/>
      </w:pPr>
      <w:rPr>
        <w:rFonts w:hint="default"/>
      </w:rPr>
    </w:lvl>
    <w:lvl w:ilvl="5" w:tplc="3170FA0C">
      <w:numFmt w:val="bullet"/>
      <w:lvlText w:val="•"/>
      <w:lvlJc w:val="left"/>
      <w:pPr>
        <w:ind w:left="5873" w:hanging="339"/>
      </w:pPr>
      <w:rPr>
        <w:rFonts w:hint="default"/>
      </w:rPr>
    </w:lvl>
    <w:lvl w:ilvl="6" w:tplc="3A02B820">
      <w:numFmt w:val="bullet"/>
      <w:lvlText w:val="•"/>
      <w:lvlJc w:val="left"/>
      <w:pPr>
        <w:ind w:left="6667" w:hanging="339"/>
      </w:pPr>
      <w:rPr>
        <w:rFonts w:hint="default"/>
      </w:rPr>
    </w:lvl>
    <w:lvl w:ilvl="7" w:tplc="5CA6D862">
      <w:numFmt w:val="bullet"/>
      <w:lvlText w:val="•"/>
      <w:lvlJc w:val="left"/>
      <w:pPr>
        <w:ind w:left="7462" w:hanging="339"/>
      </w:pPr>
      <w:rPr>
        <w:rFonts w:hint="default"/>
      </w:rPr>
    </w:lvl>
    <w:lvl w:ilvl="8" w:tplc="D6761B3E">
      <w:numFmt w:val="bullet"/>
      <w:lvlText w:val="•"/>
      <w:lvlJc w:val="left"/>
      <w:pPr>
        <w:ind w:left="8257" w:hanging="339"/>
      </w:pPr>
      <w:rPr>
        <w:rFonts w:hint="default"/>
      </w:rPr>
    </w:lvl>
  </w:abstractNum>
  <w:abstractNum w:abstractNumId="10" w15:restartNumberingAfterBreak="0">
    <w:nsid w:val="48010972"/>
    <w:multiLevelType w:val="hybridMultilevel"/>
    <w:tmpl w:val="069CFABE"/>
    <w:lvl w:ilvl="0" w:tplc="DCFAE552">
      <w:numFmt w:val="bullet"/>
      <w:lvlText w:val="•"/>
      <w:lvlJc w:val="left"/>
      <w:pPr>
        <w:ind w:left="542" w:hanging="340"/>
      </w:pPr>
      <w:rPr>
        <w:rFonts w:ascii="Times New Roman" w:eastAsia="Times New Roman" w:hAnsi="Times New Roman" w:cs="Times New Roman" w:hint="default"/>
        <w:w w:val="101"/>
        <w:sz w:val="22"/>
        <w:szCs w:val="22"/>
      </w:rPr>
    </w:lvl>
    <w:lvl w:ilvl="1" w:tplc="0D7E1F44">
      <w:numFmt w:val="bullet"/>
      <w:lvlText w:val="•"/>
      <w:lvlJc w:val="left"/>
      <w:pPr>
        <w:ind w:left="1264" w:hanging="343"/>
      </w:pPr>
      <w:rPr>
        <w:rFonts w:ascii="Times New Roman" w:eastAsia="Times New Roman" w:hAnsi="Times New Roman" w:cs="Times New Roman" w:hint="default"/>
        <w:w w:val="102"/>
        <w:sz w:val="22"/>
        <w:szCs w:val="22"/>
      </w:rPr>
    </w:lvl>
    <w:lvl w:ilvl="2" w:tplc="B3900B70">
      <w:numFmt w:val="bullet"/>
      <w:lvlText w:val="•"/>
      <w:lvlJc w:val="left"/>
      <w:pPr>
        <w:ind w:left="2214" w:hanging="343"/>
      </w:pPr>
      <w:rPr>
        <w:rFonts w:hint="default"/>
      </w:rPr>
    </w:lvl>
    <w:lvl w:ilvl="3" w:tplc="0A687674">
      <w:numFmt w:val="bullet"/>
      <w:lvlText w:val="•"/>
      <w:lvlJc w:val="left"/>
      <w:pPr>
        <w:ind w:left="3168" w:hanging="343"/>
      </w:pPr>
      <w:rPr>
        <w:rFonts w:hint="default"/>
      </w:rPr>
    </w:lvl>
    <w:lvl w:ilvl="4" w:tplc="DAEE8056">
      <w:numFmt w:val="bullet"/>
      <w:lvlText w:val="•"/>
      <w:lvlJc w:val="left"/>
      <w:pPr>
        <w:ind w:left="4122" w:hanging="343"/>
      </w:pPr>
      <w:rPr>
        <w:rFonts w:hint="default"/>
      </w:rPr>
    </w:lvl>
    <w:lvl w:ilvl="5" w:tplc="CA8003C2">
      <w:numFmt w:val="bullet"/>
      <w:lvlText w:val="•"/>
      <w:lvlJc w:val="left"/>
      <w:pPr>
        <w:ind w:left="5076" w:hanging="343"/>
      </w:pPr>
      <w:rPr>
        <w:rFonts w:hint="default"/>
      </w:rPr>
    </w:lvl>
    <w:lvl w:ilvl="6" w:tplc="6176637E">
      <w:numFmt w:val="bullet"/>
      <w:lvlText w:val="•"/>
      <w:lvlJc w:val="left"/>
      <w:pPr>
        <w:ind w:left="6030" w:hanging="343"/>
      </w:pPr>
      <w:rPr>
        <w:rFonts w:hint="default"/>
      </w:rPr>
    </w:lvl>
    <w:lvl w:ilvl="7" w:tplc="429496C6">
      <w:numFmt w:val="bullet"/>
      <w:lvlText w:val="•"/>
      <w:lvlJc w:val="left"/>
      <w:pPr>
        <w:ind w:left="6984" w:hanging="343"/>
      </w:pPr>
      <w:rPr>
        <w:rFonts w:hint="default"/>
      </w:rPr>
    </w:lvl>
    <w:lvl w:ilvl="8" w:tplc="D884FC7E">
      <w:numFmt w:val="bullet"/>
      <w:lvlText w:val="•"/>
      <w:lvlJc w:val="left"/>
      <w:pPr>
        <w:ind w:left="7938" w:hanging="343"/>
      </w:pPr>
      <w:rPr>
        <w:rFonts w:hint="default"/>
      </w:rPr>
    </w:lvl>
  </w:abstractNum>
  <w:abstractNum w:abstractNumId="11" w15:restartNumberingAfterBreak="0">
    <w:nsid w:val="4A9D345F"/>
    <w:multiLevelType w:val="hybridMultilevel"/>
    <w:tmpl w:val="B06CA590"/>
    <w:lvl w:ilvl="0" w:tplc="F3ACBE6E">
      <w:start w:val="4"/>
      <w:numFmt w:val="lowerLetter"/>
      <w:lvlText w:val="%1)"/>
      <w:lvlJc w:val="left"/>
      <w:pPr>
        <w:ind w:left="654" w:hanging="305"/>
      </w:pPr>
      <w:rPr>
        <w:rFonts w:hint="default"/>
        <w:w w:val="100"/>
        <w:u w:val="thick" w:color="000000"/>
      </w:rPr>
    </w:lvl>
    <w:lvl w:ilvl="1" w:tplc="0B145686">
      <w:numFmt w:val="bullet"/>
      <w:lvlText w:val="•"/>
      <w:lvlJc w:val="left"/>
      <w:pPr>
        <w:ind w:left="1217" w:hanging="349"/>
      </w:pPr>
      <w:rPr>
        <w:rFonts w:hint="default"/>
        <w:w w:val="101"/>
      </w:rPr>
    </w:lvl>
    <w:lvl w:ilvl="2" w:tplc="E266DFC0">
      <w:numFmt w:val="bullet"/>
      <w:lvlText w:val="•"/>
      <w:lvlJc w:val="left"/>
      <w:pPr>
        <w:ind w:left="1298" w:hanging="348"/>
      </w:pPr>
      <w:rPr>
        <w:rFonts w:ascii="Times New Roman" w:eastAsia="Times New Roman" w:hAnsi="Times New Roman" w:cs="Times New Roman" w:hint="default"/>
        <w:w w:val="101"/>
        <w:sz w:val="22"/>
        <w:szCs w:val="22"/>
      </w:rPr>
    </w:lvl>
    <w:lvl w:ilvl="3" w:tplc="7C16CD92">
      <w:numFmt w:val="bullet"/>
      <w:lvlText w:val="•"/>
      <w:lvlJc w:val="left"/>
      <w:pPr>
        <w:ind w:left="2368" w:hanging="348"/>
      </w:pPr>
      <w:rPr>
        <w:rFonts w:hint="default"/>
      </w:rPr>
    </w:lvl>
    <w:lvl w:ilvl="4" w:tplc="01B280B2">
      <w:numFmt w:val="bullet"/>
      <w:lvlText w:val="•"/>
      <w:lvlJc w:val="left"/>
      <w:pPr>
        <w:ind w:left="3436" w:hanging="348"/>
      </w:pPr>
      <w:rPr>
        <w:rFonts w:hint="default"/>
      </w:rPr>
    </w:lvl>
    <w:lvl w:ilvl="5" w:tplc="AA82E68A">
      <w:numFmt w:val="bullet"/>
      <w:lvlText w:val="•"/>
      <w:lvlJc w:val="left"/>
      <w:pPr>
        <w:ind w:left="4504" w:hanging="348"/>
      </w:pPr>
      <w:rPr>
        <w:rFonts w:hint="default"/>
      </w:rPr>
    </w:lvl>
    <w:lvl w:ilvl="6" w:tplc="C89A552A">
      <w:numFmt w:val="bullet"/>
      <w:lvlText w:val="•"/>
      <w:lvlJc w:val="left"/>
      <w:pPr>
        <w:ind w:left="5573" w:hanging="348"/>
      </w:pPr>
      <w:rPr>
        <w:rFonts w:hint="default"/>
      </w:rPr>
    </w:lvl>
    <w:lvl w:ilvl="7" w:tplc="891EA34C">
      <w:numFmt w:val="bullet"/>
      <w:lvlText w:val="•"/>
      <w:lvlJc w:val="left"/>
      <w:pPr>
        <w:ind w:left="6641" w:hanging="348"/>
      </w:pPr>
      <w:rPr>
        <w:rFonts w:hint="default"/>
      </w:rPr>
    </w:lvl>
    <w:lvl w:ilvl="8" w:tplc="28A219F4">
      <w:numFmt w:val="bullet"/>
      <w:lvlText w:val="•"/>
      <w:lvlJc w:val="left"/>
      <w:pPr>
        <w:ind w:left="7709" w:hanging="348"/>
      </w:pPr>
      <w:rPr>
        <w:rFonts w:hint="default"/>
      </w:rPr>
    </w:lvl>
  </w:abstractNum>
  <w:abstractNum w:abstractNumId="12" w15:restartNumberingAfterBreak="0">
    <w:nsid w:val="5051094E"/>
    <w:multiLevelType w:val="hybridMultilevel"/>
    <w:tmpl w:val="E4761290"/>
    <w:lvl w:ilvl="0" w:tplc="8D1CDAB4">
      <w:start w:val="1"/>
      <w:numFmt w:val="bullet"/>
      <w:lvlText w:val=""/>
      <w:lvlPicBulletId w:val="0"/>
      <w:lvlJc w:val="left"/>
      <w:pPr>
        <w:tabs>
          <w:tab w:val="num" w:pos="1186"/>
        </w:tabs>
        <w:ind w:left="1186" w:hanging="360"/>
      </w:pPr>
      <w:rPr>
        <w:rFonts w:ascii="Symbol" w:hAnsi="Symbol" w:hint="default"/>
        <w:sz w:val="36"/>
        <w:szCs w:val="36"/>
      </w:rPr>
    </w:lvl>
    <w:lvl w:ilvl="1" w:tplc="AD10AC96" w:tentative="1">
      <w:start w:val="1"/>
      <w:numFmt w:val="bullet"/>
      <w:lvlText w:val=""/>
      <w:lvlJc w:val="left"/>
      <w:pPr>
        <w:tabs>
          <w:tab w:val="num" w:pos="1906"/>
        </w:tabs>
        <w:ind w:left="1906" w:hanging="360"/>
      </w:pPr>
      <w:rPr>
        <w:rFonts w:ascii="Symbol" w:hAnsi="Symbol" w:hint="default"/>
      </w:rPr>
    </w:lvl>
    <w:lvl w:ilvl="2" w:tplc="7A1A97DC" w:tentative="1">
      <w:start w:val="1"/>
      <w:numFmt w:val="bullet"/>
      <w:lvlText w:val=""/>
      <w:lvlJc w:val="left"/>
      <w:pPr>
        <w:tabs>
          <w:tab w:val="num" w:pos="2626"/>
        </w:tabs>
        <w:ind w:left="2626" w:hanging="360"/>
      </w:pPr>
      <w:rPr>
        <w:rFonts w:ascii="Symbol" w:hAnsi="Symbol" w:hint="default"/>
      </w:rPr>
    </w:lvl>
    <w:lvl w:ilvl="3" w:tplc="6DA027E6" w:tentative="1">
      <w:start w:val="1"/>
      <w:numFmt w:val="bullet"/>
      <w:lvlText w:val=""/>
      <w:lvlJc w:val="left"/>
      <w:pPr>
        <w:tabs>
          <w:tab w:val="num" w:pos="3346"/>
        </w:tabs>
        <w:ind w:left="3346" w:hanging="360"/>
      </w:pPr>
      <w:rPr>
        <w:rFonts w:ascii="Symbol" w:hAnsi="Symbol" w:hint="default"/>
      </w:rPr>
    </w:lvl>
    <w:lvl w:ilvl="4" w:tplc="19367018" w:tentative="1">
      <w:start w:val="1"/>
      <w:numFmt w:val="bullet"/>
      <w:lvlText w:val=""/>
      <w:lvlJc w:val="left"/>
      <w:pPr>
        <w:tabs>
          <w:tab w:val="num" w:pos="4066"/>
        </w:tabs>
        <w:ind w:left="4066" w:hanging="360"/>
      </w:pPr>
      <w:rPr>
        <w:rFonts w:ascii="Symbol" w:hAnsi="Symbol" w:hint="default"/>
      </w:rPr>
    </w:lvl>
    <w:lvl w:ilvl="5" w:tplc="D8024D7C" w:tentative="1">
      <w:start w:val="1"/>
      <w:numFmt w:val="bullet"/>
      <w:lvlText w:val=""/>
      <w:lvlJc w:val="left"/>
      <w:pPr>
        <w:tabs>
          <w:tab w:val="num" w:pos="4786"/>
        </w:tabs>
        <w:ind w:left="4786" w:hanging="360"/>
      </w:pPr>
      <w:rPr>
        <w:rFonts w:ascii="Symbol" w:hAnsi="Symbol" w:hint="default"/>
      </w:rPr>
    </w:lvl>
    <w:lvl w:ilvl="6" w:tplc="272E6AA6" w:tentative="1">
      <w:start w:val="1"/>
      <w:numFmt w:val="bullet"/>
      <w:lvlText w:val=""/>
      <w:lvlJc w:val="left"/>
      <w:pPr>
        <w:tabs>
          <w:tab w:val="num" w:pos="5506"/>
        </w:tabs>
        <w:ind w:left="5506" w:hanging="360"/>
      </w:pPr>
      <w:rPr>
        <w:rFonts w:ascii="Symbol" w:hAnsi="Symbol" w:hint="default"/>
      </w:rPr>
    </w:lvl>
    <w:lvl w:ilvl="7" w:tplc="EA4C0192" w:tentative="1">
      <w:start w:val="1"/>
      <w:numFmt w:val="bullet"/>
      <w:lvlText w:val=""/>
      <w:lvlJc w:val="left"/>
      <w:pPr>
        <w:tabs>
          <w:tab w:val="num" w:pos="6226"/>
        </w:tabs>
        <w:ind w:left="6226" w:hanging="360"/>
      </w:pPr>
      <w:rPr>
        <w:rFonts w:ascii="Symbol" w:hAnsi="Symbol" w:hint="default"/>
      </w:rPr>
    </w:lvl>
    <w:lvl w:ilvl="8" w:tplc="829ADB28" w:tentative="1">
      <w:start w:val="1"/>
      <w:numFmt w:val="bullet"/>
      <w:lvlText w:val=""/>
      <w:lvlJc w:val="left"/>
      <w:pPr>
        <w:tabs>
          <w:tab w:val="num" w:pos="6946"/>
        </w:tabs>
        <w:ind w:left="6946" w:hanging="360"/>
      </w:pPr>
      <w:rPr>
        <w:rFonts w:ascii="Symbol" w:hAnsi="Symbol" w:hint="default"/>
      </w:rPr>
    </w:lvl>
  </w:abstractNum>
  <w:abstractNum w:abstractNumId="13" w15:restartNumberingAfterBreak="0">
    <w:nsid w:val="50F46483"/>
    <w:multiLevelType w:val="hybridMultilevel"/>
    <w:tmpl w:val="752CAB1C"/>
    <w:lvl w:ilvl="0" w:tplc="D834D2A0">
      <w:numFmt w:val="bullet"/>
      <w:lvlText w:val="•"/>
      <w:lvlJc w:val="left"/>
      <w:pPr>
        <w:ind w:left="1230" w:hanging="341"/>
      </w:pPr>
      <w:rPr>
        <w:rFonts w:ascii="Times New Roman" w:eastAsia="Times New Roman" w:hAnsi="Times New Roman" w:cs="Times New Roman" w:hint="default"/>
        <w:w w:val="106"/>
        <w:sz w:val="22"/>
        <w:szCs w:val="22"/>
      </w:rPr>
    </w:lvl>
    <w:lvl w:ilvl="1" w:tplc="C7C8D1F0">
      <w:numFmt w:val="bullet"/>
      <w:lvlText w:val="•"/>
      <w:lvlJc w:val="left"/>
      <w:pPr>
        <w:ind w:left="1903" w:hanging="345"/>
      </w:pPr>
      <w:rPr>
        <w:rFonts w:ascii="Times New Roman" w:eastAsia="Times New Roman" w:hAnsi="Times New Roman" w:cs="Times New Roman" w:hint="default"/>
        <w:w w:val="98"/>
        <w:sz w:val="22"/>
        <w:szCs w:val="22"/>
      </w:rPr>
    </w:lvl>
    <w:lvl w:ilvl="2" w:tplc="74520F8E">
      <w:numFmt w:val="bullet"/>
      <w:lvlText w:val="•"/>
      <w:lvlJc w:val="left"/>
      <w:pPr>
        <w:ind w:left="2782" w:hanging="345"/>
      </w:pPr>
      <w:rPr>
        <w:rFonts w:hint="default"/>
      </w:rPr>
    </w:lvl>
    <w:lvl w:ilvl="3" w:tplc="F61E8042">
      <w:numFmt w:val="bullet"/>
      <w:lvlText w:val="•"/>
      <w:lvlJc w:val="left"/>
      <w:pPr>
        <w:ind w:left="3665" w:hanging="345"/>
      </w:pPr>
      <w:rPr>
        <w:rFonts w:hint="default"/>
      </w:rPr>
    </w:lvl>
    <w:lvl w:ilvl="4" w:tplc="C734A66C">
      <w:numFmt w:val="bullet"/>
      <w:lvlText w:val="•"/>
      <w:lvlJc w:val="left"/>
      <w:pPr>
        <w:ind w:left="4548" w:hanging="345"/>
      </w:pPr>
      <w:rPr>
        <w:rFonts w:hint="default"/>
      </w:rPr>
    </w:lvl>
    <w:lvl w:ilvl="5" w:tplc="EB4E9884">
      <w:numFmt w:val="bullet"/>
      <w:lvlText w:val="•"/>
      <w:lvlJc w:val="left"/>
      <w:pPr>
        <w:ind w:left="5431" w:hanging="345"/>
      </w:pPr>
      <w:rPr>
        <w:rFonts w:hint="default"/>
      </w:rPr>
    </w:lvl>
    <w:lvl w:ilvl="6" w:tplc="7FF8B086">
      <w:numFmt w:val="bullet"/>
      <w:lvlText w:val="•"/>
      <w:lvlJc w:val="left"/>
      <w:pPr>
        <w:ind w:left="6314" w:hanging="345"/>
      </w:pPr>
      <w:rPr>
        <w:rFonts w:hint="default"/>
      </w:rPr>
    </w:lvl>
    <w:lvl w:ilvl="7" w:tplc="83C4957E">
      <w:numFmt w:val="bullet"/>
      <w:lvlText w:val="•"/>
      <w:lvlJc w:val="left"/>
      <w:pPr>
        <w:ind w:left="7197" w:hanging="345"/>
      </w:pPr>
      <w:rPr>
        <w:rFonts w:hint="default"/>
      </w:rPr>
    </w:lvl>
    <w:lvl w:ilvl="8" w:tplc="7248AEF4">
      <w:numFmt w:val="bullet"/>
      <w:lvlText w:val="•"/>
      <w:lvlJc w:val="left"/>
      <w:pPr>
        <w:ind w:left="8080" w:hanging="345"/>
      </w:pPr>
      <w:rPr>
        <w:rFonts w:hint="default"/>
      </w:rPr>
    </w:lvl>
  </w:abstractNum>
  <w:abstractNum w:abstractNumId="14" w15:restartNumberingAfterBreak="0">
    <w:nsid w:val="55BA0D69"/>
    <w:multiLevelType w:val="hybridMultilevel"/>
    <w:tmpl w:val="2FFC4452"/>
    <w:lvl w:ilvl="0" w:tplc="78D648E2">
      <w:numFmt w:val="bullet"/>
      <w:lvlText w:val="•"/>
      <w:lvlJc w:val="left"/>
      <w:pPr>
        <w:ind w:left="1177" w:hanging="253"/>
      </w:pPr>
      <w:rPr>
        <w:rFonts w:ascii="Times New Roman" w:eastAsia="Times New Roman" w:hAnsi="Times New Roman" w:cs="Times New Roman" w:hint="default"/>
        <w:w w:val="105"/>
        <w:sz w:val="22"/>
        <w:szCs w:val="22"/>
      </w:rPr>
    </w:lvl>
    <w:lvl w:ilvl="1" w:tplc="7326F1A0">
      <w:numFmt w:val="bullet"/>
      <w:lvlText w:val="•"/>
      <w:lvlJc w:val="left"/>
      <w:pPr>
        <w:ind w:left="2046" w:hanging="253"/>
      </w:pPr>
      <w:rPr>
        <w:rFonts w:hint="default"/>
      </w:rPr>
    </w:lvl>
    <w:lvl w:ilvl="2" w:tplc="21DEA5B0">
      <w:numFmt w:val="bullet"/>
      <w:lvlText w:val="•"/>
      <w:lvlJc w:val="left"/>
      <w:pPr>
        <w:ind w:left="2913" w:hanging="253"/>
      </w:pPr>
      <w:rPr>
        <w:rFonts w:hint="default"/>
      </w:rPr>
    </w:lvl>
    <w:lvl w:ilvl="3" w:tplc="E1C4D634">
      <w:numFmt w:val="bullet"/>
      <w:lvlText w:val="•"/>
      <w:lvlJc w:val="left"/>
      <w:pPr>
        <w:ind w:left="3779" w:hanging="253"/>
      </w:pPr>
      <w:rPr>
        <w:rFonts w:hint="default"/>
      </w:rPr>
    </w:lvl>
    <w:lvl w:ilvl="4" w:tplc="21BC6BE6">
      <w:numFmt w:val="bullet"/>
      <w:lvlText w:val="•"/>
      <w:lvlJc w:val="left"/>
      <w:pPr>
        <w:ind w:left="4646" w:hanging="253"/>
      </w:pPr>
      <w:rPr>
        <w:rFonts w:hint="default"/>
      </w:rPr>
    </w:lvl>
    <w:lvl w:ilvl="5" w:tplc="C46E5A56">
      <w:numFmt w:val="bullet"/>
      <w:lvlText w:val="•"/>
      <w:lvlJc w:val="left"/>
      <w:pPr>
        <w:ind w:left="5513" w:hanging="253"/>
      </w:pPr>
      <w:rPr>
        <w:rFonts w:hint="default"/>
      </w:rPr>
    </w:lvl>
    <w:lvl w:ilvl="6" w:tplc="F10E3E16">
      <w:numFmt w:val="bullet"/>
      <w:lvlText w:val="•"/>
      <w:lvlJc w:val="left"/>
      <w:pPr>
        <w:ind w:left="6379" w:hanging="253"/>
      </w:pPr>
      <w:rPr>
        <w:rFonts w:hint="default"/>
      </w:rPr>
    </w:lvl>
    <w:lvl w:ilvl="7" w:tplc="60CA7BBE">
      <w:numFmt w:val="bullet"/>
      <w:lvlText w:val="•"/>
      <w:lvlJc w:val="left"/>
      <w:pPr>
        <w:ind w:left="7246" w:hanging="253"/>
      </w:pPr>
      <w:rPr>
        <w:rFonts w:hint="default"/>
      </w:rPr>
    </w:lvl>
    <w:lvl w:ilvl="8" w:tplc="CA78D9F4">
      <w:numFmt w:val="bullet"/>
      <w:lvlText w:val="•"/>
      <w:lvlJc w:val="left"/>
      <w:pPr>
        <w:ind w:left="8113" w:hanging="253"/>
      </w:pPr>
      <w:rPr>
        <w:rFonts w:hint="default"/>
      </w:rPr>
    </w:lvl>
  </w:abstractNum>
  <w:abstractNum w:abstractNumId="15" w15:restartNumberingAfterBreak="0">
    <w:nsid w:val="58C41D9C"/>
    <w:multiLevelType w:val="hybridMultilevel"/>
    <w:tmpl w:val="5F2A59B4"/>
    <w:lvl w:ilvl="0" w:tplc="040C0005">
      <w:start w:val="1"/>
      <w:numFmt w:val="bullet"/>
      <w:lvlText w:val=""/>
      <w:lvlJc w:val="left"/>
      <w:pPr>
        <w:ind w:left="1545" w:hanging="360"/>
      </w:pPr>
      <w:rPr>
        <w:rFonts w:ascii="Wingdings" w:hAnsi="Wingdings"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16" w15:restartNumberingAfterBreak="0">
    <w:nsid w:val="71B21BA6"/>
    <w:multiLevelType w:val="hybridMultilevel"/>
    <w:tmpl w:val="D39A5890"/>
    <w:lvl w:ilvl="0" w:tplc="10CE3472">
      <w:start w:val="1"/>
      <w:numFmt w:val="upperRoman"/>
      <w:lvlText w:val="%1"/>
      <w:lvlJc w:val="left"/>
      <w:pPr>
        <w:ind w:left="272" w:hanging="154"/>
      </w:pPr>
      <w:rPr>
        <w:rFonts w:ascii="Times New Roman" w:eastAsia="Times New Roman" w:hAnsi="Times New Roman" w:cs="Times New Roman" w:hint="default"/>
        <w:b/>
        <w:bCs/>
        <w:w w:val="99"/>
        <w:sz w:val="24"/>
        <w:szCs w:val="24"/>
      </w:rPr>
    </w:lvl>
    <w:lvl w:ilvl="1" w:tplc="776A99E2">
      <w:numFmt w:val="bullet"/>
      <w:lvlText w:val=""/>
      <w:lvlJc w:val="left"/>
      <w:pPr>
        <w:ind w:left="2103" w:hanging="360"/>
      </w:pPr>
      <w:rPr>
        <w:rFonts w:ascii="Wingdings" w:eastAsia="Wingdings" w:hAnsi="Wingdings" w:cs="Wingdings" w:hint="default"/>
        <w:w w:val="100"/>
        <w:sz w:val="12"/>
        <w:szCs w:val="12"/>
      </w:rPr>
    </w:lvl>
    <w:lvl w:ilvl="2" w:tplc="050AA120">
      <w:numFmt w:val="bullet"/>
      <w:lvlText w:val="•"/>
      <w:lvlJc w:val="left"/>
      <w:pPr>
        <w:ind w:left="1180" w:hanging="360"/>
      </w:pPr>
      <w:rPr>
        <w:rFonts w:hint="default"/>
      </w:rPr>
    </w:lvl>
    <w:lvl w:ilvl="3" w:tplc="DA569932">
      <w:numFmt w:val="bullet"/>
      <w:lvlText w:val="•"/>
      <w:lvlJc w:val="left"/>
      <w:pPr>
        <w:ind w:left="2100" w:hanging="360"/>
      </w:pPr>
      <w:rPr>
        <w:rFonts w:hint="default"/>
      </w:rPr>
    </w:lvl>
    <w:lvl w:ilvl="4" w:tplc="90A203C2">
      <w:numFmt w:val="bullet"/>
      <w:lvlText w:val="•"/>
      <w:lvlJc w:val="left"/>
      <w:pPr>
        <w:ind w:left="3206" w:hanging="360"/>
      </w:pPr>
      <w:rPr>
        <w:rFonts w:hint="default"/>
      </w:rPr>
    </w:lvl>
    <w:lvl w:ilvl="5" w:tplc="6C10191C">
      <w:numFmt w:val="bullet"/>
      <w:lvlText w:val="•"/>
      <w:lvlJc w:val="left"/>
      <w:pPr>
        <w:ind w:left="4313" w:hanging="360"/>
      </w:pPr>
      <w:rPr>
        <w:rFonts w:hint="default"/>
      </w:rPr>
    </w:lvl>
    <w:lvl w:ilvl="6" w:tplc="A410A4D6">
      <w:numFmt w:val="bullet"/>
      <w:lvlText w:val="•"/>
      <w:lvlJc w:val="left"/>
      <w:pPr>
        <w:ind w:left="5419" w:hanging="360"/>
      </w:pPr>
      <w:rPr>
        <w:rFonts w:hint="default"/>
      </w:rPr>
    </w:lvl>
    <w:lvl w:ilvl="7" w:tplc="3EDE5826">
      <w:numFmt w:val="bullet"/>
      <w:lvlText w:val="•"/>
      <w:lvlJc w:val="left"/>
      <w:pPr>
        <w:ind w:left="6526" w:hanging="360"/>
      </w:pPr>
      <w:rPr>
        <w:rFonts w:hint="default"/>
      </w:rPr>
    </w:lvl>
    <w:lvl w:ilvl="8" w:tplc="42308378">
      <w:numFmt w:val="bullet"/>
      <w:lvlText w:val="•"/>
      <w:lvlJc w:val="left"/>
      <w:pPr>
        <w:ind w:left="7633" w:hanging="360"/>
      </w:pPr>
      <w:rPr>
        <w:rFonts w:hint="default"/>
      </w:rPr>
    </w:lvl>
  </w:abstractNum>
  <w:abstractNum w:abstractNumId="17" w15:restartNumberingAfterBreak="0">
    <w:nsid w:val="7D7F55DF"/>
    <w:multiLevelType w:val="hybridMultilevel"/>
    <w:tmpl w:val="2DA809F4"/>
    <w:lvl w:ilvl="0" w:tplc="50228968">
      <w:start w:val="1"/>
      <w:numFmt w:val="bullet"/>
      <w:lvlText w:val=""/>
      <w:lvlPicBulletId w:val="0"/>
      <w:lvlJc w:val="left"/>
      <w:pPr>
        <w:tabs>
          <w:tab w:val="num" w:pos="720"/>
        </w:tabs>
        <w:ind w:left="720" w:hanging="360"/>
      </w:pPr>
      <w:rPr>
        <w:rFonts w:ascii="Symbol" w:hAnsi="Symbol" w:hint="default"/>
      </w:rPr>
    </w:lvl>
    <w:lvl w:ilvl="1" w:tplc="0688DDFA" w:tentative="1">
      <w:start w:val="1"/>
      <w:numFmt w:val="bullet"/>
      <w:lvlText w:val=""/>
      <w:lvlJc w:val="left"/>
      <w:pPr>
        <w:tabs>
          <w:tab w:val="num" w:pos="1440"/>
        </w:tabs>
        <w:ind w:left="1440" w:hanging="360"/>
      </w:pPr>
      <w:rPr>
        <w:rFonts w:ascii="Symbol" w:hAnsi="Symbol" w:hint="default"/>
      </w:rPr>
    </w:lvl>
    <w:lvl w:ilvl="2" w:tplc="599079DC" w:tentative="1">
      <w:start w:val="1"/>
      <w:numFmt w:val="bullet"/>
      <w:lvlText w:val=""/>
      <w:lvlJc w:val="left"/>
      <w:pPr>
        <w:tabs>
          <w:tab w:val="num" w:pos="2160"/>
        </w:tabs>
        <w:ind w:left="2160" w:hanging="360"/>
      </w:pPr>
      <w:rPr>
        <w:rFonts w:ascii="Symbol" w:hAnsi="Symbol" w:hint="default"/>
      </w:rPr>
    </w:lvl>
    <w:lvl w:ilvl="3" w:tplc="7566461E" w:tentative="1">
      <w:start w:val="1"/>
      <w:numFmt w:val="bullet"/>
      <w:lvlText w:val=""/>
      <w:lvlJc w:val="left"/>
      <w:pPr>
        <w:tabs>
          <w:tab w:val="num" w:pos="2880"/>
        </w:tabs>
        <w:ind w:left="2880" w:hanging="360"/>
      </w:pPr>
      <w:rPr>
        <w:rFonts w:ascii="Symbol" w:hAnsi="Symbol" w:hint="default"/>
      </w:rPr>
    </w:lvl>
    <w:lvl w:ilvl="4" w:tplc="5E067B96" w:tentative="1">
      <w:start w:val="1"/>
      <w:numFmt w:val="bullet"/>
      <w:lvlText w:val=""/>
      <w:lvlJc w:val="left"/>
      <w:pPr>
        <w:tabs>
          <w:tab w:val="num" w:pos="3600"/>
        </w:tabs>
        <w:ind w:left="3600" w:hanging="360"/>
      </w:pPr>
      <w:rPr>
        <w:rFonts w:ascii="Symbol" w:hAnsi="Symbol" w:hint="default"/>
      </w:rPr>
    </w:lvl>
    <w:lvl w:ilvl="5" w:tplc="9D46336A" w:tentative="1">
      <w:start w:val="1"/>
      <w:numFmt w:val="bullet"/>
      <w:lvlText w:val=""/>
      <w:lvlJc w:val="left"/>
      <w:pPr>
        <w:tabs>
          <w:tab w:val="num" w:pos="4320"/>
        </w:tabs>
        <w:ind w:left="4320" w:hanging="360"/>
      </w:pPr>
      <w:rPr>
        <w:rFonts w:ascii="Symbol" w:hAnsi="Symbol" w:hint="default"/>
      </w:rPr>
    </w:lvl>
    <w:lvl w:ilvl="6" w:tplc="B8F62A84" w:tentative="1">
      <w:start w:val="1"/>
      <w:numFmt w:val="bullet"/>
      <w:lvlText w:val=""/>
      <w:lvlJc w:val="left"/>
      <w:pPr>
        <w:tabs>
          <w:tab w:val="num" w:pos="5040"/>
        </w:tabs>
        <w:ind w:left="5040" w:hanging="360"/>
      </w:pPr>
      <w:rPr>
        <w:rFonts w:ascii="Symbol" w:hAnsi="Symbol" w:hint="default"/>
      </w:rPr>
    </w:lvl>
    <w:lvl w:ilvl="7" w:tplc="5088CACA" w:tentative="1">
      <w:start w:val="1"/>
      <w:numFmt w:val="bullet"/>
      <w:lvlText w:val=""/>
      <w:lvlJc w:val="left"/>
      <w:pPr>
        <w:tabs>
          <w:tab w:val="num" w:pos="5760"/>
        </w:tabs>
        <w:ind w:left="5760" w:hanging="360"/>
      </w:pPr>
      <w:rPr>
        <w:rFonts w:ascii="Symbol" w:hAnsi="Symbol" w:hint="default"/>
      </w:rPr>
    </w:lvl>
    <w:lvl w:ilvl="8" w:tplc="42C01B70"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0"/>
  </w:num>
  <w:num w:numId="3">
    <w:abstractNumId w:val="11"/>
  </w:num>
  <w:num w:numId="4">
    <w:abstractNumId w:val="1"/>
  </w:num>
  <w:num w:numId="5">
    <w:abstractNumId w:val="7"/>
  </w:num>
  <w:num w:numId="6">
    <w:abstractNumId w:val="8"/>
  </w:num>
  <w:num w:numId="7">
    <w:abstractNumId w:val="10"/>
  </w:num>
  <w:num w:numId="8">
    <w:abstractNumId w:val="4"/>
  </w:num>
  <w:num w:numId="9">
    <w:abstractNumId w:val="9"/>
  </w:num>
  <w:num w:numId="10">
    <w:abstractNumId w:val="13"/>
  </w:num>
  <w:num w:numId="11">
    <w:abstractNumId w:val="6"/>
  </w:num>
  <w:num w:numId="12">
    <w:abstractNumId w:val="2"/>
  </w:num>
  <w:num w:numId="13">
    <w:abstractNumId w:val="16"/>
  </w:num>
  <w:num w:numId="14">
    <w:abstractNumId w:val="3"/>
  </w:num>
  <w:num w:numId="15">
    <w:abstractNumId w:val="12"/>
  </w:num>
  <w:num w:numId="16">
    <w:abstractNumId w:val="15"/>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10"/>
  <w:displayHorizontalDrawingGridEvery w:val="2"/>
  <w:characterSpacingControl w:val="doNotCompress"/>
  <w:hdrShapeDefaults>
    <o:shapedefaults v:ext="edit" spidmax="2058" style="mso-width-relative:margin;mso-height-relative:margin" fillcolor="white" stroke="f">
      <v:fill color="white"/>
      <v:stroke on="f"/>
      <o:colormenu v:ext="edit" fillcolor="none" stroke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E9"/>
    <w:rsid w:val="002D69F6"/>
    <w:rsid w:val="003505D2"/>
    <w:rsid w:val="00351D92"/>
    <w:rsid w:val="004030D9"/>
    <w:rsid w:val="004261E9"/>
    <w:rsid w:val="00661D5F"/>
    <w:rsid w:val="006F013E"/>
    <w:rsid w:val="007560D5"/>
    <w:rsid w:val="009A4CFB"/>
    <w:rsid w:val="00A32A46"/>
    <w:rsid w:val="00A4609A"/>
    <w:rsid w:val="00A62659"/>
    <w:rsid w:val="00B112F3"/>
    <w:rsid w:val="00BD1DC2"/>
    <w:rsid w:val="00DB6F9A"/>
    <w:rsid w:val="00E87C48"/>
    <w:rsid w:val="00EF3683"/>
    <w:rsid w:val="00F33F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8" style="mso-width-relative:margin;mso-height-relative:margin" fillcolor="white" stroke="f">
      <v:fill color="white"/>
      <v:stroke on="f"/>
      <o:colormenu v:ext="edit" fillcolor="none" strokecolor="none"/>
    </o:shapedefaults>
    <o:shapelayout v:ext="edit">
      <o:idmap v:ext="edit" data="1"/>
    </o:shapelayout>
  </w:shapeDefaults>
  <w:decimalSymbol w:val=","/>
  <w:listSeparator w:val=";"/>
  <w15:docId w15:val="{6418F351-0AF3-4B7D-9267-449D3F7B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478"/>
      <w:outlineLvl w:val="0"/>
    </w:pPr>
    <w:rPr>
      <w:b/>
      <w:bCs/>
      <w:sz w:val="24"/>
      <w:szCs w:val="24"/>
    </w:rPr>
  </w:style>
  <w:style w:type="paragraph" w:styleId="Titre2">
    <w:name w:val="heading 2"/>
    <w:basedOn w:val="Normal"/>
    <w:uiPriority w:val="1"/>
    <w:qFormat/>
    <w:pPr>
      <w:ind w:left="826"/>
      <w:outlineLvl w:val="1"/>
    </w:pPr>
    <w:rPr>
      <w:b/>
      <w:bCs/>
      <w:i/>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186"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EF3683"/>
    <w:rPr>
      <w:rFonts w:ascii="Tahoma" w:hAnsi="Tahoma" w:cs="Tahoma"/>
      <w:sz w:val="16"/>
      <w:szCs w:val="16"/>
    </w:rPr>
  </w:style>
  <w:style w:type="character" w:customStyle="1" w:styleId="TextedebullesCar">
    <w:name w:val="Texte de bulles Car"/>
    <w:basedOn w:val="Policepardfaut"/>
    <w:link w:val="Textedebulles"/>
    <w:uiPriority w:val="99"/>
    <w:semiHidden/>
    <w:rsid w:val="00EF3683"/>
    <w:rPr>
      <w:rFonts w:ascii="Tahoma" w:eastAsia="Times New Roman" w:hAnsi="Tahoma" w:cs="Tahoma"/>
      <w:sz w:val="16"/>
      <w:szCs w:val="16"/>
    </w:rPr>
  </w:style>
  <w:style w:type="paragraph" w:styleId="En-tte">
    <w:name w:val="header"/>
    <w:basedOn w:val="Normal"/>
    <w:link w:val="En-tteCar"/>
    <w:unhideWhenUsed/>
    <w:rsid w:val="00351D92"/>
    <w:pPr>
      <w:tabs>
        <w:tab w:val="center" w:pos="4536"/>
        <w:tab w:val="right" w:pos="9072"/>
      </w:tabs>
    </w:pPr>
  </w:style>
  <w:style w:type="character" w:customStyle="1" w:styleId="En-tteCar">
    <w:name w:val="En-tête Car"/>
    <w:basedOn w:val="Policepardfaut"/>
    <w:link w:val="En-tte"/>
    <w:uiPriority w:val="99"/>
    <w:rsid w:val="00351D92"/>
    <w:rPr>
      <w:rFonts w:ascii="Times New Roman" w:eastAsia="Times New Roman" w:hAnsi="Times New Roman" w:cs="Times New Roman"/>
    </w:rPr>
  </w:style>
  <w:style w:type="paragraph" w:styleId="Pieddepage">
    <w:name w:val="footer"/>
    <w:basedOn w:val="Normal"/>
    <w:link w:val="PieddepageCar"/>
    <w:uiPriority w:val="99"/>
    <w:unhideWhenUsed/>
    <w:rsid w:val="00351D92"/>
    <w:pPr>
      <w:tabs>
        <w:tab w:val="center" w:pos="4536"/>
        <w:tab w:val="right" w:pos="9072"/>
      </w:tabs>
    </w:pPr>
  </w:style>
  <w:style w:type="character" w:customStyle="1" w:styleId="PieddepageCar">
    <w:name w:val="Pied de page Car"/>
    <w:basedOn w:val="Policepardfaut"/>
    <w:link w:val="Pieddepage"/>
    <w:uiPriority w:val="99"/>
    <w:rsid w:val="00351D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3993</Words>
  <Characters>21963</Characters>
  <Application>Microsoft Office Word</Application>
  <DocSecurity>4</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TERNOIR</dc:creator>
  <cp:lastModifiedBy>Elodie TERNOIR</cp:lastModifiedBy>
  <cp:revision>2</cp:revision>
  <cp:lastPrinted>2018-07-19T16:18:00Z</cp:lastPrinted>
  <dcterms:created xsi:type="dcterms:W3CDTF">2018-09-25T15:26:00Z</dcterms:created>
  <dcterms:modified xsi:type="dcterms:W3CDTF">2018-09-25T15:26:00Z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2012-05-15T00:00:00Z</vt:filetime>
  </property>
  <property fmtid="{D5CDD505-2E9C-101B-9397-08002B2CF9AE}" pid="3" name="LastSaved">
    <vt:filetime>2018-07-18T00:00:00Z</vt:filetime>
  </property>
</Properties>
</file>